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A2" w:rsidRDefault="00FC10CD" w:rsidP="006624BE">
      <w:pPr>
        <w:shd w:val="clear" w:color="auto" w:fill="FFFFFF"/>
        <w:spacing w:before="100" w:beforeAutospacing="1" w:after="150" w:line="300" w:lineRule="atLeast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>,</w:t>
      </w:r>
      <w:bookmarkStart w:id="0" w:name="_GoBack"/>
      <w:bookmarkEnd w:id="0"/>
    </w:p>
    <w:p w:rsidR="005362AA" w:rsidRPr="005362AA" w:rsidRDefault="003B39DF" w:rsidP="006624BE">
      <w:pPr>
        <w:shd w:val="clear" w:color="auto" w:fill="FFFFFF"/>
        <w:spacing w:before="100" w:beforeAutospacing="1" w:after="150" w:line="300" w:lineRule="atLeast"/>
        <w:jc w:val="center"/>
        <w:outlineLvl w:val="3"/>
        <w:rPr>
          <w:rFonts w:ascii="Trebuchet MS" w:hAnsi="Trebuchet MS" w:cs="HelveticaNeue-Heavy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>2021-2022</w:t>
      </w:r>
      <w:r w:rsidR="002646A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Chichester Bursary Award Policy</w:t>
      </w:r>
      <w:r w:rsidR="009554F5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– paying fees of £9,250</w:t>
      </w:r>
      <w:r w:rsidR="002A34F6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(</w:t>
      </w:r>
      <w:r w:rsidR="00D53670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starting</w:t>
      </w:r>
      <w:r w:rsidR="000212A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2020</w:t>
      </w:r>
      <w:r w:rsidR="002A34F6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)</w:t>
      </w:r>
    </w:p>
    <w:p w:rsidR="005362AA" w:rsidRPr="005362AA" w:rsidRDefault="005362AA" w:rsidP="005362AA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Heavy"/>
          <w:b/>
          <w:sz w:val="24"/>
          <w:szCs w:val="24"/>
        </w:rPr>
      </w:pPr>
    </w:p>
    <w:p w:rsidR="005362AA" w:rsidRPr="003B3F15" w:rsidRDefault="005362AA" w:rsidP="002646A1">
      <w:pPr>
        <w:autoSpaceDE w:val="0"/>
        <w:autoSpaceDN w:val="0"/>
        <w:adjustRightInd w:val="0"/>
        <w:spacing w:after="0" w:line="276" w:lineRule="auto"/>
        <w:rPr>
          <w:rFonts w:ascii="Trebuchet MS" w:hAnsi="Trebuchet MS" w:cs="HelveticaNeue-Light"/>
          <w:color w:val="7F7F7F" w:themeColor="text1" w:themeTint="80"/>
          <w:sz w:val="24"/>
          <w:szCs w:val="24"/>
        </w:rPr>
      </w:pP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Cash bursaries are a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>vailable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to full-time 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Home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undergraduate students paying the headline fee of £9,</w:t>
      </w:r>
      <w:r w:rsidR="00573625">
        <w:rPr>
          <w:rFonts w:ascii="Trebuchet MS" w:hAnsi="Trebuchet MS" w:cs="HelveticaNeue-Light"/>
          <w:color w:val="7F7F7F" w:themeColor="text1" w:themeTint="80"/>
          <w:sz w:val="24"/>
          <w:szCs w:val="24"/>
        </w:rPr>
        <w:t>25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0, 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who</w:t>
      </w:r>
      <w:r w:rsidR="00573625">
        <w:rPr>
          <w:rFonts w:ascii="Trebuchet MS" w:hAnsi="Trebuchet MS" w:cs="HelveticaNeue-Light"/>
          <w:color w:val="7F7F7F" w:themeColor="text1" w:themeTint="80"/>
          <w:sz w:val="24"/>
          <w:szCs w:val="24"/>
        </w:rPr>
        <w:t>se household income is below £25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,000. Eligibility is reviewed each year based on 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information 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provide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>d by the student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to</w:t>
      </w:r>
      <w:r w:rsidR="00C86E10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Student Finance England 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as part of the 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student support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application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. </w:t>
      </w:r>
    </w:p>
    <w:p w:rsidR="002646A1" w:rsidRPr="003B3F15" w:rsidRDefault="002646A1" w:rsidP="002646A1">
      <w:pPr>
        <w:autoSpaceDE w:val="0"/>
        <w:autoSpaceDN w:val="0"/>
        <w:adjustRightInd w:val="0"/>
        <w:spacing w:after="0" w:line="276" w:lineRule="auto"/>
        <w:rPr>
          <w:rFonts w:ascii="Trebuchet MS" w:hAnsi="Trebuchet MS" w:cs="HelveticaNeue-Light"/>
          <w:color w:val="7F7F7F" w:themeColor="text1" w:themeTint="80"/>
          <w:sz w:val="24"/>
          <w:szCs w:val="24"/>
        </w:rPr>
      </w:pPr>
    </w:p>
    <w:p w:rsidR="005362AA" w:rsidRPr="003B3F15" w:rsidRDefault="002646A1" w:rsidP="00FE1AE9">
      <w:pPr>
        <w:spacing w:after="0" w:line="276" w:lineRule="auto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All eligible Home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full-time undergraduate students 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entering Higher Education for the first time, 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starting their course at the University of Chichester, paying 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a £9,25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0 tuition fee,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whose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assessed family incomes are £25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,000 or less will 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receive a bursary for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the amounts shown below;</w:t>
      </w:r>
    </w:p>
    <w:p w:rsidR="005362AA" w:rsidRPr="003B3F15" w:rsidRDefault="005362AA" w:rsidP="005362AA">
      <w:pPr>
        <w:spacing w:after="0" w:line="360" w:lineRule="atLeast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</w:p>
    <w:tbl>
      <w:tblPr>
        <w:tblW w:w="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9"/>
        <w:gridCol w:w="2344"/>
      </w:tblGrid>
      <w:tr w:rsidR="00340909" w:rsidRPr="003B3F15" w:rsidTr="00340909">
        <w:trPr>
          <w:tblHeader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CCFFCC"/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CC"/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right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Cash Bursary</w:t>
            </w:r>
          </w:p>
        </w:tc>
      </w:tr>
      <w:tr w:rsidR="00340909" w:rsidRPr="003B3F15" w:rsidTr="00340909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362AA" w:rsidRPr="003B3F15" w:rsidRDefault="00573625" w:rsidP="00573625">
            <w:pPr>
              <w:spacing w:after="0" w:line="300" w:lineRule="atLeast"/>
              <w:jc w:val="right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£</w:t>
            </w:r>
            <w:r w:rsidR="00D53670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300</w:t>
            </w:r>
            <w:r w:rsidR="005362AA"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 xml:space="preserve">  </w:t>
            </w:r>
          </w:p>
        </w:tc>
      </w:tr>
      <w:tr w:rsidR="00340909" w:rsidRPr="003B3F15" w:rsidTr="00340909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right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£</w:t>
            </w:r>
            <w:r w:rsidR="00D53670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300</w:t>
            </w: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 xml:space="preserve">  </w:t>
            </w:r>
          </w:p>
        </w:tc>
      </w:tr>
      <w:tr w:rsidR="00340909" w:rsidRPr="003B3F15" w:rsidTr="00340909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362AA" w:rsidRPr="003B3F15" w:rsidRDefault="00D53670" w:rsidP="00D53670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 xml:space="preserve">                      </w:t>
            </w:r>
            <w:r w:rsidR="005362AA"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£</w:t>
            </w:r>
            <w:r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300</w:t>
            </w:r>
            <w:r w:rsidR="005362AA"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 </w:t>
            </w:r>
          </w:p>
        </w:tc>
      </w:tr>
    </w:tbl>
    <w:p w:rsidR="005362AA" w:rsidRPr="003B3F15" w:rsidRDefault="005362AA" w:rsidP="005362AA">
      <w:pPr>
        <w:spacing w:line="360" w:lineRule="atLeast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</w:p>
    <w:p w:rsidR="005362AA" w:rsidRDefault="005362AA" w:rsidP="0059444A">
      <w:pPr>
        <w:spacing w:after="0" w:line="276" w:lineRule="auto"/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</w:pPr>
      <w:r w:rsidRPr="003B3F15"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  <w:t>Cash bursaries will be paid f</w:t>
      </w:r>
      <w:r w:rsidR="001F36F9" w:rsidRPr="003B3F15"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  <w:t xml:space="preserve">or each year of full-time study. 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Payment will be made </w:t>
      </w:r>
      <w:r w:rsidR="00D53670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at mid-point of each academic year, when we know individual students are continuing into semester two.</w:t>
      </w:r>
      <w:r w:rsidR="006576F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In order to receive </w:t>
      </w:r>
      <w:r w:rsidR="006576F9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>the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 instalment </w:t>
      </w:r>
      <w:r w:rsidR="00C86E10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students 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will need to be in </w:t>
      </w:r>
      <w:r w:rsidR="00AA3ECC" w:rsidRPr="0037542B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>Full Time</w:t>
      </w:r>
      <w:r w:rsidR="00AA3ECC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 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>attendance on the following dates;</w:t>
      </w:r>
      <w:r w:rsidR="0084451C" w:rsidRPr="003B3F15"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  <w:t xml:space="preserve"> </w:t>
      </w:r>
    </w:p>
    <w:p w:rsidR="00A77E52" w:rsidRDefault="00A77E52" w:rsidP="0059444A">
      <w:pPr>
        <w:spacing w:after="0" w:line="276" w:lineRule="auto"/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396"/>
        <w:gridCol w:w="2397"/>
      </w:tblGrid>
      <w:tr w:rsidR="0059444A" w:rsidTr="00E21401">
        <w:trPr>
          <w:trHeight w:val="370"/>
        </w:trPr>
        <w:tc>
          <w:tcPr>
            <w:tcW w:w="1432" w:type="dxa"/>
            <w:shd w:val="clear" w:color="auto" w:fill="CC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Payment</w:t>
            </w:r>
          </w:p>
        </w:tc>
        <w:tc>
          <w:tcPr>
            <w:tcW w:w="2396" w:type="dxa"/>
            <w:shd w:val="clear" w:color="auto" w:fill="FF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Census Date</w:t>
            </w:r>
          </w:p>
        </w:tc>
        <w:tc>
          <w:tcPr>
            <w:tcW w:w="2397" w:type="dxa"/>
            <w:shd w:val="clear" w:color="auto" w:fill="FF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Payment Date</w:t>
            </w:r>
          </w:p>
        </w:tc>
      </w:tr>
      <w:tr w:rsidR="0059444A" w:rsidTr="00E21401">
        <w:trPr>
          <w:trHeight w:val="370"/>
        </w:trPr>
        <w:tc>
          <w:tcPr>
            <w:tcW w:w="1432" w:type="dxa"/>
            <w:shd w:val="clear" w:color="auto" w:fill="CC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FFFFCC"/>
          </w:tcPr>
          <w:p w:rsidR="0059444A" w:rsidRDefault="00D53670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Day two after returning from Winter break</w:t>
            </w:r>
            <w:r w:rsidR="003B39DF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(1</w:t>
            </w:r>
            <w:r w:rsidR="003B39DF" w:rsidRPr="003B39DF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vertAlign w:val="superscript"/>
                <w:lang w:eastAsia="en-GB"/>
              </w:rPr>
              <w:t>st</w:t>
            </w:r>
            <w:r w:rsidR="003B39DF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February 202</w:t>
            </w:r>
            <w:r w:rsidR="00394FD9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2</w:t>
            </w:r>
            <w:r w:rsidR="003B39DF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397" w:type="dxa"/>
            <w:shd w:val="clear" w:color="auto" w:fill="FFFFCC"/>
          </w:tcPr>
          <w:p w:rsidR="0059444A" w:rsidRDefault="00D53670" w:rsidP="009554F5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2</w:t>
            </w:r>
            <w:r w:rsidR="003B39DF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5</w:t>
            </w:r>
            <w:r w:rsidRPr="00D53670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February 202</w:t>
            </w:r>
            <w:r w:rsidR="00394FD9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2</w:t>
            </w:r>
          </w:p>
        </w:tc>
      </w:tr>
    </w:tbl>
    <w:p w:rsidR="005362AA" w:rsidRPr="003B3F15" w:rsidRDefault="005362AA" w:rsidP="005362AA">
      <w:pPr>
        <w:spacing w:after="0" w:line="360" w:lineRule="atLeast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</w:p>
    <w:p w:rsidR="005362AA" w:rsidRDefault="005362AA" w:rsidP="005362AA">
      <w:pPr>
        <w:spacing w:line="360" w:lineRule="atLeast"/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</w:pPr>
      <w:r w:rsidRPr="003B3F15">
        <w:rPr>
          <w:rFonts w:ascii="Trebuchet MS" w:eastAsia="Times New Roman" w:hAnsi="Trebuchet MS" w:cs="Arial"/>
          <w:b/>
          <w:bCs/>
          <w:i/>
          <w:iCs/>
          <w:color w:val="7F7F7F" w:themeColor="text1" w:themeTint="80"/>
          <w:sz w:val="24"/>
          <w:szCs w:val="24"/>
          <w:lang w:eastAsia="en-GB"/>
        </w:rPr>
        <w:t>Please note: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T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his bursary is not available to PGCE students,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or to those on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a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placement year. Students who are repeating a year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,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and paying a reduced tuition fee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,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are also ineligible.</w:t>
      </w:r>
    </w:p>
    <w:p w:rsidR="00573625" w:rsidRPr="003B3F15" w:rsidRDefault="00573625" w:rsidP="005362AA">
      <w:pPr>
        <w:spacing w:line="360" w:lineRule="atLeast"/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</w:pPr>
    </w:p>
    <w:p w:rsidR="005362AA" w:rsidRDefault="005362AA" w:rsidP="005362AA">
      <w:pP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Care Leaver</w:t>
      </w:r>
      <w:r w:rsidR="00C86E10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s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may be eligible for our Care Leavers Bursary of £</w:t>
      </w:r>
      <w:r w:rsidR="00D53670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30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0 per year irrespective of any other funding or grants </w:t>
      </w:r>
      <w:r w:rsidR="00C86E10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they 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may receive.  Contact our Care Leavers Coordinator, Dave Corcoran, on</w:t>
      </w:r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</w:t>
      </w:r>
      <w:hyperlink r:id="rId6" w:history="1">
        <w:r w:rsidRPr="00340909">
          <w:rPr>
            <w:rFonts w:ascii="Trebuchet MS" w:eastAsia="Times New Roman" w:hAnsi="Trebuchet MS" w:cs="Arial"/>
            <w:color w:val="00B050"/>
            <w:sz w:val="24"/>
            <w:szCs w:val="24"/>
            <w:lang w:eastAsia="en-GB"/>
          </w:rPr>
          <w:t>clc@chi.ac.uk</w:t>
        </w:r>
      </w:hyperlink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 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for more information or see our</w:t>
      </w:r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 </w:t>
      </w:r>
      <w:hyperlink r:id="rId7" w:history="1">
        <w:r w:rsidRPr="00340909">
          <w:rPr>
            <w:rFonts w:ascii="Trebuchet MS" w:eastAsia="Times New Roman" w:hAnsi="Trebuchet MS" w:cs="Arial"/>
            <w:color w:val="00B050"/>
            <w:sz w:val="24"/>
            <w:szCs w:val="24"/>
            <w:lang w:eastAsia="en-GB"/>
          </w:rPr>
          <w:t>Care Leavers</w:t>
        </w:r>
      </w:hyperlink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 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webpage</w:t>
      </w:r>
    </w:p>
    <w:p w:rsidR="00C86E10" w:rsidRDefault="00C86E10" w:rsidP="005362AA">
      <w:pP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Students who face financial difficulty, whether or not they are in receipt of a bursary, should contact the student money advice team who may be able to offer 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s</w:t>
      </w:r>
      <w: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upport through the university’s Hardship Fund. Please contact </w:t>
      </w:r>
      <w:hyperlink r:id="rId8" w:history="1">
        <w:r w:rsidRPr="008D0FD7">
          <w:rPr>
            <w:rStyle w:val="Hyperlink"/>
            <w:rFonts w:ascii="Trebuchet MS" w:eastAsia="Times New Roman" w:hAnsi="Trebuchet MS" w:cs="Arial"/>
            <w:sz w:val="24"/>
            <w:szCs w:val="24"/>
            <w:lang w:eastAsia="en-GB"/>
          </w:rPr>
          <w:t>Stumoneyadvice@chi.ac.uk</w:t>
        </w:r>
      </w:hyperlink>
      <w: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for further information.  </w:t>
      </w:r>
    </w:p>
    <w:sectPr w:rsidR="00C86E10" w:rsidSect="0057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08" w:rsidRDefault="00853908" w:rsidP="004666A2">
      <w:pPr>
        <w:spacing w:after="0" w:line="240" w:lineRule="auto"/>
      </w:pPr>
      <w:r>
        <w:separator/>
      </w:r>
    </w:p>
  </w:endnote>
  <w:endnote w:type="continuationSeparator" w:id="0">
    <w:p w:rsidR="00853908" w:rsidRDefault="00853908" w:rsidP="0046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08" w:rsidRDefault="00853908" w:rsidP="004666A2">
      <w:pPr>
        <w:spacing w:after="0" w:line="240" w:lineRule="auto"/>
      </w:pPr>
      <w:r>
        <w:separator/>
      </w:r>
    </w:p>
  </w:footnote>
  <w:footnote w:type="continuationSeparator" w:id="0">
    <w:p w:rsidR="00853908" w:rsidRDefault="00853908" w:rsidP="0046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AA"/>
    <w:rsid w:val="000212AC"/>
    <w:rsid w:val="00137E6E"/>
    <w:rsid w:val="00152A24"/>
    <w:rsid w:val="001530A8"/>
    <w:rsid w:val="001E5A6F"/>
    <w:rsid w:val="001F2E93"/>
    <w:rsid w:val="001F36F9"/>
    <w:rsid w:val="00217776"/>
    <w:rsid w:val="002646A1"/>
    <w:rsid w:val="002A34F6"/>
    <w:rsid w:val="00340909"/>
    <w:rsid w:val="00354FF5"/>
    <w:rsid w:val="0037542B"/>
    <w:rsid w:val="00394FD9"/>
    <w:rsid w:val="003B39DF"/>
    <w:rsid w:val="003B3F15"/>
    <w:rsid w:val="004666A2"/>
    <w:rsid w:val="00486727"/>
    <w:rsid w:val="004C5E20"/>
    <w:rsid w:val="005362AA"/>
    <w:rsid w:val="00573625"/>
    <w:rsid w:val="00574B02"/>
    <w:rsid w:val="0059444A"/>
    <w:rsid w:val="006576F9"/>
    <w:rsid w:val="006624BE"/>
    <w:rsid w:val="006E29D2"/>
    <w:rsid w:val="00726B22"/>
    <w:rsid w:val="007E3E21"/>
    <w:rsid w:val="008030E6"/>
    <w:rsid w:val="0084451C"/>
    <w:rsid w:val="00853908"/>
    <w:rsid w:val="009554F5"/>
    <w:rsid w:val="00967D2E"/>
    <w:rsid w:val="009D3FB0"/>
    <w:rsid w:val="009F0958"/>
    <w:rsid w:val="00A66990"/>
    <w:rsid w:val="00A77E52"/>
    <w:rsid w:val="00AA3ECC"/>
    <w:rsid w:val="00AB30FD"/>
    <w:rsid w:val="00AC7908"/>
    <w:rsid w:val="00BC32BD"/>
    <w:rsid w:val="00C86E10"/>
    <w:rsid w:val="00D53670"/>
    <w:rsid w:val="00D8676B"/>
    <w:rsid w:val="00DC109B"/>
    <w:rsid w:val="00DE4169"/>
    <w:rsid w:val="00E10D11"/>
    <w:rsid w:val="00E21401"/>
    <w:rsid w:val="00EC12A9"/>
    <w:rsid w:val="00FB606A"/>
    <w:rsid w:val="00FC10CD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2F37"/>
  <w15:docId w15:val="{4A88F450-217A-46CD-888E-4577E3F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6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62AA"/>
    <w:rPr>
      <w:i/>
      <w:iCs/>
    </w:rPr>
  </w:style>
  <w:style w:type="character" w:styleId="Strong">
    <w:name w:val="Strong"/>
    <w:basedOn w:val="DefaultParagraphFont"/>
    <w:uiPriority w:val="22"/>
    <w:qFormat/>
    <w:rsid w:val="005362A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62A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62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2AA"/>
  </w:style>
  <w:style w:type="paragraph" w:styleId="BalloonText">
    <w:name w:val="Balloon Text"/>
    <w:basedOn w:val="Normal"/>
    <w:link w:val="BalloonTextChar"/>
    <w:uiPriority w:val="99"/>
    <w:semiHidden/>
    <w:unhideWhenUsed/>
    <w:rsid w:val="0084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A2"/>
  </w:style>
  <w:style w:type="paragraph" w:styleId="Footer">
    <w:name w:val="footer"/>
    <w:basedOn w:val="Normal"/>
    <w:link w:val="FooterChar"/>
    <w:uiPriority w:val="99"/>
    <w:unhideWhenUsed/>
    <w:rsid w:val="0046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643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180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moneyadvice@chi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.ac.uk/study-us-0/student-services/care-leav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c@chi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Clarke</dc:creator>
  <cp:lastModifiedBy>Claire Kemp</cp:lastModifiedBy>
  <cp:revision>4</cp:revision>
  <cp:lastPrinted>2016-05-17T09:21:00Z</cp:lastPrinted>
  <dcterms:created xsi:type="dcterms:W3CDTF">2021-10-15T12:35:00Z</dcterms:created>
  <dcterms:modified xsi:type="dcterms:W3CDTF">2021-10-15T12:40:00Z</dcterms:modified>
</cp:coreProperties>
</file>