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D0F" w:rsidRDefault="00BF0A52" w:rsidP="00BF0A52">
      <w:pPr>
        <w:ind w:left="-142"/>
        <w:jc w:val="center"/>
        <w:rPr>
          <w:rFonts w:ascii="Arial" w:hAnsi="Arial" w:cs="Arial"/>
          <w:color w:val="000000"/>
          <w:sz w:val="24"/>
          <w:szCs w:val="24"/>
        </w:rPr>
      </w:pPr>
      <w:r>
        <w:rPr>
          <w:rFonts w:ascii="Arial" w:hAnsi="Arial" w:cs="Arial"/>
          <w:noProof/>
          <w:color w:val="000000"/>
          <w:sz w:val="24"/>
          <w:szCs w:val="24"/>
        </w:rPr>
        <w:drawing>
          <wp:inline distT="0" distB="0" distL="0" distR="0">
            <wp:extent cx="4057650" cy="9205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iversity of Chichester full colour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68701" cy="923034"/>
                    </a:xfrm>
                    <a:prstGeom prst="rect">
                      <a:avLst/>
                    </a:prstGeom>
                  </pic:spPr>
                </pic:pic>
              </a:graphicData>
            </a:graphic>
          </wp:inline>
        </w:drawing>
      </w:r>
    </w:p>
    <w:p w:rsidR="007D26AF" w:rsidRPr="00C30010" w:rsidRDefault="00C30010" w:rsidP="007D26AF">
      <w:pPr>
        <w:rPr>
          <w:rFonts w:ascii="Arial" w:hAnsi="Arial" w:cs="Arial"/>
          <w:b/>
          <w:color w:val="000000"/>
          <w:sz w:val="32"/>
          <w:szCs w:val="32"/>
        </w:rPr>
      </w:pPr>
      <w:r w:rsidRPr="00C30010">
        <w:rPr>
          <w:rFonts w:ascii="Arial" w:hAnsi="Arial" w:cs="Arial"/>
          <w:b/>
          <w:color w:val="000000"/>
          <w:sz w:val="32"/>
          <w:szCs w:val="32"/>
        </w:rPr>
        <w:t>Equality, Diversity and Inclusivity (EDI) P</w:t>
      </w:r>
      <w:r w:rsidR="007D26AF" w:rsidRPr="00C30010">
        <w:rPr>
          <w:rFonts w:ascii="Arial" w:hAnsi="Arial" w:cs="Arial"/>
          <w:b/>
          <w:color w:val="000000"/>
          <w:sz w:val="32"/>
          <w:szCs w:val="32"/>
        </w:rPr>
        <w:t xml:space="preserve">lan </w:t>
      </w:r>
      <w:r w:rsidR="00BF0A52">
        <w:rPr>
          <w:rFonts w:ascii="Arial" w:hAnsi="Arial" w:cs="Arial"/>
          <w:b/>
          <w:color w:val="000000"/>
          <w:sz w:val="32"/>
          <w:szCs w:val="32"/>
        </w:rPr>
        <w:t>2019-2022</w:t>
      </w:r>
      <w:bookmarkStart w:id="0" w:name="_GoBack"/>
      <w:bookmarkEnd w:id="0"/>
    </w:p>
    <w:p w:rsidR="007D26AF" w:rsidRPr="001B6F12" w:rsidRDefault="0085056E" w:rsidP="00EA2896">
      <w:pPr>
        <w:spacing w:after="0" w:line="240" w:lineRule="auto"/>
        <w:rPr>
          <w:rFonts w:ascii="Arial" w:hAnsi="Arial" w:cs="Arial"/>
          <w:b/>
          <w:color w:val="000000"/>
        </w:rPr>
      </w:pPr>
      <w:r>
        <w:rPr>
          <w:rFonts w:ascii="Arial" w:hAnsi="Arial" w:cs="Arial"/>
          <w:b/>
          <w:color w:val="000000"/>
        </w:rPr>
        <w:t xml:space="preserve">1. </w:t>
      </w:r>
      <w:r w:rsidR="00282201">
        <w:rPr>
          <w:rFonts w:ascii="Arial" w:hAnsi="Arial" w:cs="Arial"/>
          <w:b/>
          <w:color w:val="000000"/>
        </w:rPr>
        <w:t>Introduction</w:t>
      </w:r>
    </w:p>
    <w:p w:rsidR="00F10AC9" w:rsidRDefault="00C30010" w:rsidP="00EA2896">
      <w:pPr>
        <w:spacing w:after="0" w:line="240" w:lineRule="auto"/>
        <w:rPr>
          <w:rFonts w:ascii="Arial" w:hAnsi="Arial" w:cs="Arial"/>
          <w:color w:val="000000"/>
        </w:rPr>
      </w:pPr>
      <w:r w:rsidRPr="001B6F12">
        <w:rPr>
          <w:rFonts w:ascii="Arial" w:hAnsi="Arial" w:cs="Arial"/>
          <w:color w:val="000000"/>
        </w:rPr>
        <w:t>The EDI P</w:t>
      </w:r>
      <w:r w:rsidR="004A20F9" w:rsidRPr="001B6F12">
        <w:rPr>
          <w:rFonts w:ascii="Arial" w:hAnsi="Arial" w:cs="Arial"/>
          <w:color w:val="000000"/>
        </w:rPr>
        <w:t xml:space="preserve">lan is designed to </w:t>
      </w:r>
      <w:r w:rsidR="00282201" w:rsidRPr="00282201">
        <w:rPr>
          <w:rFonts w:ascii="Arial" w:hAnsi="Arial" w:cs="Arial"/>
          <w:color w:val="000000"/>
        </w:rPr>
        <w:t xml:space="preserve">support the University in meeting its legislative responsibilities </w:t>
      </w:r>
      <w:r w:rsidR="00282201">
        <w:rPr>
          <w:rFonts w:ascii="Arial" w:hAnsi="Arial" w:cs="Arial"/>
          <w:color w:val="000000"/>
        </w:rPr>
        <w:t xml:space="preserve">and fulfilling its </w:t>
      </w:r>
      <w:r w:rsidR="004A20F9" w:rsidRPr="001B6F12">
        <w:rPr>
          <w:rFonts w:ascii="Arial" w:hAnsi="Arial" w:cs="Arial"/>
          <w:color w:val="000000"/>
        </w:rPr>
        <w:t>strat</w:t>
      </w:r>
      <w:r w:rsidR="001160CE">
        <w:rPr>
          <w:rFonts w:ascii="Arial" w:hAnsi="Arial" w:cs="Arial"/>
          <w:color w:val="000000"/>
        </w:rPr>
        <w:t>egic aims for the period 201</w:t>
      </w:r>
      <w:r w:rsidR="00BF0A52">
        <w:rPr>
          <w:rFonts w:ascii="Arial" w:hAnsi="Arial" w:cs="Arial"/>
          <w:color w:val="000000"/>
        </w:rPr>
        <w:t>9</w:t>
      </w:r>
      <w:r w:rsidR="001160CE">
        <w:rPr>
          <w:rFonts w:ascii="Arial" w:hAnsi="Arial" w:cs="Arial"/>
          <w:color w:val="000000"/>
        </w:rPr>
        <w:t>-</w:t>
      </w:r>
      <w:r w:rsidR="004B50D6">
        <w:rPr>
          <w:rFonts w:ascii="Arial" w:hAnsi="Arial" w:cs="Arial"/>
          <w:color w:val="000000"/>
        </w:rPr>
        <w:t>2</w:t>
      </w:r>
      <w:r w:rsidR="00BF0A52">
        <w:rPr>
          <w:rFonts w:ascii="Arial" w:hAnsi="Arial" w:cs="Arial"/>
          <w:color w:val="000000"/>
        </w:rPr>
        <w:t>2</w:t>
      </w:r>
      <w:r w:rsidR="004A20F9" w:rsidRPr="001B6F12">
        <w:rPr>
          <w:rFonts w:ascii="Arial" w:hAnsi="Arial" w:cs="Arial"/>
          <w:color w:val="000000"/>
        </w:rPr>
        <w:t xml:space="preserve">. </w:t>
      </w:r>
      <w:r w:rsidR="00A27FCA" w:rsidRPr="001B6F12">
        <w:rPr>
          <w:rFonts w:ascii="Arial" w:hAnsi="Arial" w:cs="Arial"/>
          <w:color w:val="000000"/>
        </w:rPr>
        <w:t>The University</w:t>
      </w:r>
      <w:r w:rsidR="004A20F9" w:rsidRPr="001B6F12">
        <w:rPr>
          <w:rFonts w:ascii="Arial" w:hAnsi="Arial" w:cs="Arial"/>
          <w:color w:val="000000"/>
        </w:rPr>
        <w:t xml:space="preserve">’s </w:t>
      </w:r>
      <w:r w:rsidR="00A27FCA" w:rsidRPr="001B6F12">
        <w:rPr>
          <w:rFonts w:ascii="Arial" w:hAnsi="Arial" w:cs="Arial"/>
          <w:color w:val="000000"/>
        </w:rPr>
        <w:t>m</w:t>
      </w:r>
      <w:r w:rsidR="00F10AC9" w:rsidRPr="001B6F12">
        <w:rPr>
          <w:rFonts w:ascii="Arial" w:hAnsi="Arial" w:cs="Arial"/>
          <w:color w:val="000000"/>
        </w:rPr>
        <w:t>ission</w:t>
      </w:r>
      <w:r w:rsidR="00A27FCA" w:rsidRPr="001B6F12">
        <w:rPr>
          <w:rFonts w:ascii="Arial" w:hAnsi="Arial" w:cs="Arial"/>
        </w:rPr>
        <w:t xml:space="preserve"> </w:t>
      </w:r>
      <w:r w:rsidR="00A27FCA" w:rsidRPr="001B6F12">
        <w:rPr>
          <w:rFonts w:ascii="Arial" w:hAnsi="Arial" w:cs="Arial"/>
          <w:color w:val="000000"/>
        </w:rPr>
        <w:t>as defined in our Strategic Plan 2018-25 is</w:t>
      </w:r>
      <w:r w:rsidR="0085056E">
        <w:rPr>
          <w:rFonts w:ascii="Arial" w:hAnsi="Arial" w:cs="Arial"/>
          <w:color w:val="000000"/>
        </w:rPr>
        <w:t xml:space="preserve"> </w:t>
      </w:r>
      <w:r w:rsidR="00F10AC9" w:rsidRPr="001B6F12">
        <w:rPr>
          <w:rFonts w:ascii="Arial" w:hAnsi="Arial" w:cs="Arial"/>
          <w:color w:val="000000"/>
        </w:rPr>
        <w:t>‘To provide outstanding education, advance knowledge and benefit the world</w:t>
      </w:r>
      <w:r w:rsidR="00A27FCA" w:rsidRPr="001B6F12">
        <w:rPr>
          <w:rFonts w:ascii="Arial" w:hAnsi="Arial" w:cs="Arial"/>
          <w:color w:val="000000"/>
        </w:rPr>
        <w:t>’</w:t>
      </w:r>
      <w:r w:rsidR="00D466A7" w:rsidRPr="001B6F12">
        <w:rPr>
          <w:rFonts w:ascii="Arial" w:hAnsi="Arial" w:cs="Arial"/>
          <w:color w:val="000000"/>
        </w:rPr>
        <w:t xml:space="preserve">. We recognise the </w:t>
      </w:r>
      <w:r w:rsidR="004E2FA4" w:rsidRPr="001B6F12">
        <w:rPr>
          <w:rFonts w:ascii="Arial" w:hAnsi="Arial" w:cs="Arial"/>
          <w:color w:val="000000"/>
        </w:rPr>
        <w:t xml:space="preserve">importance of every individual in helping us meet </w:t>
      </w:r>
      <w:r w:rsidR="00B55858" w:rsidRPr="001B6F12">
        <w:rPr>
          <w:rFonts w:ascii="Arial" w:hAnsi="Arial" w:cs="Arial"/>
          <w:color w:val="000000"/>
        </w:rPr>
        <w:t xml:space="preserve">our </w:t>
      </w:r>
      <w:r w:rsidR="004E2FA4" w:rsidRPr="001B6F12">
        <w:rPr>
          <w:rFonts w:ascii="Arial" w:hAnsi="Arial" w:cs="Arial"/>
          <w:color w:val="000000"/>
        </w:rPr>
        <w:t xml:space="preserve">local and more global </w:t>
      </w:r>
      <w:r w:rsidR="00F753B2">
        <w:rPr>
          <w:rFonts w:ascii="Arial" w:hAnsi="Arial" w:cs="Arial"/>
          <w:color w:val="000000"/>
        </w:rPr>
        <w:t>ambitions</w:t>
      </w:r>
      <w:r w:rsidR="004E2FA4" w:rsidRPr="001B6F12">
        <w:rPr>
          <w:rFonts w:ascii="Arial" w:hAnsi="Arial" w:cs="Arial"/>
          <w:color w:val="000000"/>
        </w:rPr>
        <w:t xml:space="preserve"> and </w:t>
      </w:r>
      <w:r w:rsidR="00096A4D" w:rsidRPr="001B6F12">
        <w:rPr>
          <w:rFonts w:ascii="Arial" w:hAnsi="Arial" w:cs="Arial"/>
          <w:color w:val="000000"/>
        </w:rPr>
        <w:t>are committed to creating a diverse</w:t>
      </w:r>
      <w:r w:rsidR="00CD17EC" w:rsidRPr="001B6F12">
        <w:rPr>
          <w:rFonts w:ascii="Arial" w:hAnsi="Arial" w:cs="Arial"/>
          <w:color w:val="000000"/>
        </w:rPr>
        <w:t xml:space="preserve">, </w:t>
      </w:r>
      <w:r w:rsidR="00096A4D" w:rsidRPr="001B6F12">
        <w:rPr>
          <w:rFonts w:ascii="Arial" w:hAnsi="Arial" w:cs="Arial"/>
          <w:color w:val="000000"/>
        </w:rPr>
        <w:t xml:space="preserve">inclusive </w:t>
      </w:r>
      <w:r w:rsidR="00CD17EC" w:rsidRPr="001B6F12">
        <w:rPr>
          <w:rFonts w:ascii="Arial" w:hAnsi="Arial" w:cs="Arial"/>
          <w:color w:val="000000"/>
        </w:rPr>
        <w:t xml:space="preserve">and nurturing </w:t>
      </w:r>
      <w:r w:rsidR="00096A4D" w:rsidRPr="001B6F12">
        <w:rPr>
          <w:rFonts w:ascii="Arial" w:hAnsi="Arial" w:cs="Arial"/>
          <w:color w:val="000000"/>
        </w:rPr>
        <w:t xml:space="preserve">environment for our students and staff </w:t>
      </w:r>
      <w:r w:rsidR="00A27FCA" w:rsidRPr="001B6F12">
        <w:rPr>
          <w:rFonts w:ascii="Arial" w:hAnsi="Arial" w:cs="Arial"/>
          <w:color w:val="000000"/>
        </w:rPr>
        <w:t xml:space="preserve">through </w:t>
      </w:r>
      <w:r w:rsidR="00096A4D" w:rsidRPr="001B6F12">
        <w:rPr>
          <w:rFonts w:ascii="Arial" w:hAnsi="Arial" w:cs="Arial"/>
          <w:color w:val="000000"/>
        </w:rPr>
        <w:t xml:space="preserve">the </w:t>
      </w:r>
      <w:r w:rsidR="00A27FCA" w:rsidRPr="001B6F12">
        <w:rPr>
          <w:rFonts w:ascii="Arial" w:hAnsi="Arial" w:cs="Arial"/>
          <w:color w:val="000000"/>
        </w:rPr>
        <w:t>embodiment</w:t>
      </w:r>
      <w:r w:rsidR="00FA5A5C" w:rsidRPr="001B6F12">
        <w:rPr>
          <w:rFonts w:ascii="Arial" w:hAnsi="Arial" w:cs="Arial"/>
          <w:color w:val="000000"/>
        </w:rPr>
        <w:t xml:space="preserve"> and advancement</w:t>
      </w:r>
      <w:r w:rsidR="00A27FCA" w:rsidRPr="001B6F12">
        <w:rPr>
          <w:rFonts w:ascii="Arial" w:hAnsi="Arial" w:cs="Arial"/>
          <w:color w:val="000000"/>
        </w:rPr>
        <w:t xml:space="preserve"> of our </w:t>
      </w:r>
      <w:r w:rsidR="00500E0C" w:rsidRPr="001B6F12">
        <w:rPr>
          <w:rFonts w:ascii="Arial" w:hAnsi="Arial" w:cs="Arial"/>
          <w:color w:val="000000"/>
        </w:rPr>
        <w:t xml:space="preserve">stated </w:t>
      </w:r>
      <w:r w:rsidR="00497306">
        <w:rPr>
          <w:rFonts w:ascii="Arial" w:hAnsi="Arial" w:cs="Arial"/>
          <w:color w:val="000000"/>
        </w:rPr>
        <w:t xml:space="preserve">strategic </w:t>
      </w:r>
      <w:r w:rsidR="00A27FCA" w:rsidRPr="001B6F12">
        <w:rPr>
          <w:rFonts w:ascii="Arial" w:hAnsi="Arial" w:cs="Arial"/>
          <w:color w:val="000000"/>
        </w:rPr>
        <w:t>core values</w:t>
      </w:r>
      <w:r w:rsidR="00D91CED">
        <w:rPr>
          <w:rFonts w:ascii="Arial" w:hAnsi="Arial" w:cs="Arial"/>
          <w:color w:val="000000"/>
        </w:rPr>
        <w:t>.</w:t>
      </w:r>
    </w:p>
    <w:p w:rsidR="00EA2896" w:rsidRPr="001B6F12" w:rsidRDefault="00EA2896" w:rsidP="00EA2896">
      <w:pPr>
        <w:spacing w:after="0" w:line="240" w:lineRule="auto"/>
        <w:rPr>
          <w:rFonts w:ascii="Arial" w:hAnsi="Arial" w:cs="Arial"/>
          <w:color w:val="000000"/>
        </w:rPr>
      </w:pPr>
    </w:p>
    <w:p w:rsidR="0085056E" w:rsidRPr="00EA2896" w:rsidRDefault="0085056E" w:rsidP="00EA2896">
      <w:pPr>
        <w:pStyle w:val="ListParagraph"/>
        <w:numPr>
          <w:ilvl w:val="0"/>
          <w:numId w:val="34"/>
        </w:numPr>
        <w:spacing w:after="0" w:line="240" w:lineRule="auto"/>
        <w:ind w:left="284" w:hanging="284"/>
        <w:rPr>
          <w:rFonts w:ascii="Arial" w:hAnsi="Arial" w:cs="Arial"/>
          <w:b/>
          <w:color w:val="000000"/>
        </w:rPr>
      </w:pPr>
      <w:r w:rsidRPr="00EA2896">
        <w:rPr>
          <w:rFonts w:ascii="Arial" w:hAnsi="Arial" w:cs="Arial"/>
          <w:b/>
          <w:color w:val="000000"/>
        </w:rPr>
        <w:t xml:space="preserve">Supporting </w:t>
      </w:r>
      <w:r w:rsidR="009979C6" w:rsidRPr="00EA2896">
        <w:rPr>
          <w:rFonts w:ascii="Arial" w:hAnsi="Arial" w:cs="Arial"/>
          <w:b/>
          <w:color w:val="000000"/>
        </w:rPr>
        <w:t>our Community</w:t>
      </w:r>
    </w:p>
    <w:p w:rsidR="00C61387" w:rsidRDefault="00D57B42" w:rsidP="00EA2896">
      <w:pPr>
        <w:spacing w:after="0" w:line="240" w:lineRule="auto"/>
        <w:rPr>
          <w:rFonts w:ascii="Arial" w:hAnsi="Arial" w:cs="Arial"/>
          <w:color w:val="000000"/>
        </w:rPr>
      </w:pPr>
      <w:r w:rsidRPr="0085056E">
        <w:rPr>
          <w:rFonts w:ascii="Arial" w:hAnsi="Arial" w:cs="Arial"/>
          <w:color w:val="000000"/>
        </w:rPr>
        <w:t xml:space="preserve">Central to our core values is </w:t>
      </w:r>
      <w:r w:rsidR="00F82F37" w:rsidRPr="0085056E">
        <w:rPr>
          <w:rFonts w:ascii="Arial" w:hAnsi="Arial" w:cs="Arial"/>
          <w:color w:val="000000"/>
        </w:rPr>
        <w:t>‘C</w:t>
      </w:r>
      <w:r w:rsidRPr="0085056E">
        <w:rPr>
          <w:rFonts w:ascii="Arial" w:hAnsi="Arial" w:cs="Arial"/>
          <w:color w:val="000000"/>
        </w:rPr>
        <w:t>ommunity</w:t>
      </w:r>
      <w:r w:rsidR="00F82F37" w:rsidRPr="0085056E">
        <w:rPr>
          <w:rFonts w:ascii="Arial" w:hAnsi="Arial" w:cs="Arial"/>
          <w:color w:val="000000"/>
        </w:rPr>
        <w:t>’</w:t>
      </w:r>
      <w:r w:rsidR="00497306">
        <w:rPr>
          <w:rFonts w:ascii="Arial" w:hAnsi="Arial" w:cs="Arial"/>
          <w:color w:val="000000"/>
        </w:rPr>
        <w:t xml:space="preserve">. </w:t>
      </w:r>
      <w:r w:rsidR="009F31CA" w:rsidRPr="0085056E">
        <w:rPr>
          <w:rFonts w:ascii="Arial" w:hAnsi="Arial" w:cs="Arial"/>
          <w:color w:val="000000"/>
        </w:rPr>
        <w:t>Our community is made up of students and staff who are recruited locally, nationally and internationally</w:t>
      </w:r>
      <w:r w:rsidR="000F623E" w:rsidRPr="0085056E">
        <w:rPr>
          <w:rFonts w:ascii="Arial" w:hAnsi="Arial" w:cs="Arial"/>
          <w:color w:val="000000"/>
        </w:rPr>
        <w:t>, bringing diverse</w:t>
      </w:r>
      <w:r w:rsidR="009F31CA" w:rsidRPr="0085056E">
        <w:rPr>
          <w:rFonts w:ascii="Arial" w:hAnsi="Arial" w:cs="Arial"/>
          <w:color w:val="000000"/>
        </w:rPr>
        <w:t xml:space="preserve"> identities and </w:t>
      </w:r>
      <w:r w:rsidR="00AB299C">
        <w:rPr>
          <w:rFonts w:ascii="Arial" w:hAnsi="Arial" w:cs="Arial"/>
          <w:color w:val="000000"/>
        </w:rPr>
        <w:t>e</w:t>
      </w:r>
      <w:r w:rsidR="000F623E" w:rsidRPr="0085056E">
        <w:rPr>
          <w:rFonts w:ascii="Arial" w:hAnsi="Arial" w:cs="Arial"/>
          <w:color w:val="000000"/>
        </w:rPr>
        <w:t xml:space="preserve">xperiences which </w:t>
      </w:r>
      <w:r w:rsidR="002B6D8C" w:rsidRPr="0085056E">
        <w:rPr>
          <w:rFonts w:ascii="Arial" w:hAnsi="Arial" w:cs="Arial"/>
          <w:color w:val="000000"/>
        </w:rPr>
        <w:t xml:space="preserve">we know </w:t>
      </w:r>
      <w:r w:rsidR="000F623E" w:rsidRPr="0085056E">
        <w:rPr>
          <w:rFonts w:ascii="Arial" w:hAnsi="Arial" w:cs="Arial"/>
          <w:color w:val="000000"/>
        </w:rPr>
        <w:t>enrich</w:t>
      </w:r>
      <w:r w:rsidR="002B6D8C" w:rsidRPr="0085056E">
        <w:rPr>
          <w:rFonts w:ascii="Arial" w:hAnsi="Arial" w:cs="Arial"/>
          <w:color w:val="000000"/>
        </w:rPr>
        <w:t xml:space="preserve"> University life for</w:t>
      </w:r>
      <w:r w:rsidR="000F623E" w:rsidRPr="0085056E">
        <w:rPr>
          <w:rFonts w:ascii="Arial" w:hAnsi="Arial" w:cs="Arial"/>
          <w:color w:val="000000"/>
        </w:rPr>
        <w:t xml:space="preserve"> us all. </w:t>
      </w:r>
      <w:r w:rsidR="002B6D8C" w:rsidRPr="0085056E">
        <w:rPr>
          <w:rFonts w:ascii="Arial" w:hAnsi="Arial" w:cs="Arial"/>
          <w:color w:val="000000"/>
        </w:rPr>
        <w:t xml:space="preserve">We </w:t>
      </w:r>
      <w:r w:rsidR="00B137EF" w:rsidRPr="0085056E">
        <w:rPr>
          <w:rFonts w:ascii="Arial" w:hAnsi="Arial" w:cs="Arial"/>
          <w:color w:val="000000"/>
        </w:rPr>
        <w:t xml:space="preserve">value the uniqueness </w:t>
      </w:r>
      <w:r w:rsidR="000F623E" w:rsidRPr="0085056E">
        <w:rPr>
          <w:rFonts w:ascii="Arial" w:hAnsi="Arial" w:cs="Arial"/>
          <w:color w:val="000000"/>
        </w:rPr>
        <w:t>of individuals</w:t>
      </w:r>
      <w:r w:rsidR="00B137EF" w:rsidRPr="0085056E">
        <w:rPr>
          <w:rFonts w:ascii="Arial" w:hAnsi="Arial" w:cs="Arial"/>
          <w:color w:val="000000"/>
        </w:rPr>
        <w:t xml:space="preserve"> - </w:t>
      </w:r>
      <w:r w:rsidR="00EA0F2A" w:rsidRPr="0085056E">
        <w:rPr>
          <w:rFonts w:ascii="Arial" w:hAnsi="Arial" w:cs="Arial"/>
          <w:color w:val="000000"/>
        </w:rPr>
        <w:t>their age;</w:t>
      </w:r>
      <w:r w:rsidR="002B6D8C" w:rsidRPr="0085056E">
        <w:rPr>
          <w:rFonts w:ascii="Arial" w:hAnsi="Arial" w:cs="Arial"/>
          <w:color w:val="000000"/>
        </w:rPr>
        <w:t xml:space="preserve"> physical, learning and mental health disabilities, </w:t>
      </w:r>
      <w:r w:rsidR="00EA0F2A" w:rsidRPr="0085056E">
        <w:rPr>
          <w:rFonts w:ascii="Arial" w:hAnsi="Arial" w:cs="Arial"/>
          <w:color w:val="000000"/>
        </w:rPr>
        <w:t>gender;</w:t>
      </w:r>
      <w:r w:rsidR="002B6D8C" w:rsidRPr="0085056E">
        <w:rPr>
          <w:rFonts w:ascii="Arial" w:hAnsi="Arial" w:cs="Arial"/>
          <w:color w:val="000000"/>
        </w:rPr>
        <w:t xml:space="preserve"> gender identity</w:t>
      </w:r>
      <w:r w:rsidR="00EA0F2A" w:rsidRPr="0085056E">
        <w:rPr>
          <w:rFonts w:ascii="Arial" w:hAnsi="Arial" w:cs="Arial"/>
          <w:color w:val="000000"/>
        </w:rPr>
        <w:t>;</w:t>
      </w:r>
      <w:r w:rsidR="002B6D8C" w:rsidRPr="0085056E">
        <w:rPr>
          <w:rFonts w:ascii="Arial" w:hAnsi="Arial" w:cs="Arial"/>
          <w:color w:val="000000"/>
        </w:rPr>
        <w:t xml:space="preserve"> </w:t>
      </w:r>
      <w:r w:rsidR="00EA0F2A" w:rsidRPr="0085056E">
        <w:rPr>
          <w:rFonts w:ascii="Arial" w:hAnsi="Arial" w:cs="Arial"/>
          <w:color w:val="000000"/>
        </w:rPr>
        <w:t>marital or civil partnership status</w:t>
      </w:r>
      <w:r w:rsidR="002B6D8C" w:rsidRPr="0085056E">
        <w:rPr>
          <w:rFonts w:ascii="Arial" w:hAnsi="Arial" w:cs="Arial"/>
          <w:color w:val="000000"/>
        </w:rPr>
        <w:t>, pregnancy and maternity</w:t>
      </w:r>
      <w:r w:rsidR="00EA0F2A" w:rsidRPr="0085056E">
        <w:rPr>
          <w:rFonts w:ascii="Arial" w:hAnsi="Arial" w:cs="Arial"/>
          <w:color w:val="000000"/>
        </w:rPr>
        <w:t xml:space="preserve"> status; race;</w:t>
      </w:r>
      <w:r w:rsidR="002B6D8C" w:rsidRPr="0085056E">
        <w:rPr>
          <w:rFonts w:ascii="Arial" w:hAnsi="Arial" w:cs="Arial"/>
          <w:color w:val="000000"/>
        </w:rPr>
        <w:t xml:space="preserve"> </w:t>
      </w:r>
      <w:r w:rsidR="00EA0F2A" w:rsidRPr="0085056E">
        <w:rPr>
          <w:rFonts w:ascii="Arial" w:hAnsi="Arial" w:cs="Arial"/>
          <w:color w:val="000000"/>
        </w:rPr>
        <w:t xml:space="preserve">religion, belief or non-belief </w:t>
      </w:r>
      <w:r w:rsidR="002B6D8C" w:rsidRPr="0085056E">
        <w:rPr>
          <w:rFonts w:ascii="Arial" w:hAnsi="Arial" w:cs="Arial"/>
          <w:color w:val="000000"/>
        </w:rPr>
        <w:t xml:space="preserve">and sexual orientation. </w:t>
      </w:r>
    </w:p>
    <w:p w:rsidR="00EA2896" w:rsidRPr="0085056E" w:rsidRDefault="00EA2896" w:rsidP="00EA2896">
      <w:pPr>
        <w:spacing w:after="0" w:line="240" w:lineRule="auto"/>
        <w:rPr>
          <w:rFonts w:ascii="Arial" w:hAnsi="Arial" w:cs="Arial"/>
          <w:color w:val="000000"/>
        </w:rPr>
      </w:pPr>
    </w:p>
    <w:p w:rsidR="0090135A" w:rsidRDefault="00C30010" w:rsidP="00EA2896">
      <w:pPr>
        <w:spacing w:after="0" w:line="240" w:lineRule="auto"/>
        <w:rPr>
          <w:rFonts w:ascii="Arial" w:hAnsi="Arial" w:cs="Arial"/>
          <w:color w:val="000000"/>
        </w:rPr>
      </w:pPr>
      <w:r w:rsidRPr="001B6F12">
        <w:rPr>
          <w:rFonts w:ascii="Arial" w:hAnsi="Arial" w:cs="Arial"/>
          <w:color w:val="000000"/>
        </w:rPr>
        <w:t>To encompass everyone within our community o</w:t>
      </w:r>
      <w:r w:rsidR="00C61387" w:rsidRPr="001B6F12">
        <w:rPr>
          <w:rFonts w:ascii="Arial" w:hAnsi="Arial" w:cs="Arial"/>
          <w:color w:val="000000"/>
        </w:rPr>
        <w:t>ur culture has to be inclusive, equality has to be embedded and diversity has to be sought, recognised, valued and celebrated across all our endeavours - in our learning, teaching, research and enterprise, within the student experience and also the staff working environment</w:t>
      </w:r>
      <w:r w:rsidR="00C61387" w:rsidRPr="0085056E">
        <w:rPr>
          <w:rFonts w:ascii="Arial" w:hAnsi="Arial" w:cs="Arial"/>
          <w:color w:val="000000"/>
        </w:rPr>
        <w:t>.</w:t>
      </w:r>
      <w:r w:rsidRPr="0085056E">
        <w:rPr>
          <w:rFonts w:ascii="Arial" w:hAnsi="Arial" w:cs="Arial"/>
          <w:color w:val="000000"/>
        </w:rPr>
        <w:t xml:space="preserve"> This EDI Plan provides the foundation for the University’s EDI work and is</w:t>
      </w:r>
      <w:r w:rsidR="007A3D51" w:rsidRPr="0085056E">
        <w:rPr>
          <w:rFonts w:ascii="Arial" w:hAnsi="Arial" w:cs="Arial"/>
          <w:color w:val="000000"/>
        </w:rPr>
        <w:t xml:space="preserve"> supported by appropriate policies, procedures</w:t>
      </w:r>
      <w:r w:rsidRPr="0085056E">
        <w:rPr>
          <w:rFonts w:ascii="Arial" w:hAnsi="Arial" w:cs="Arial"/>
          <w:color w:val="000000"/>
        </w:rPr>
        <w:t>,</w:t>
      </w:r>
      <w:r w:rsidR="007A3D51" w:rsidRPr="0085056E">
        <w:rPr>
          <w:rFonts w:ascii="Arial" w:hAnsi="Arial" w:cs="Arial"/>
          <w:color w:val="000000"/>
        </w:rPr>
        <w:t xml:space="preserve"> </w:t>
      </w:r>
      <w:r w:rsidR="0085056E" w:rsidRPr="0085056E">
        <w:rPr>
          <w:rFonts w:ascii="Arial" w:hAnsi="Arial" w:cs="Arial"/>
          <w:color w:val="000000"/>
        </w:rPr>
        <w:t xml:space="preserve">the sharing of </w:t>
      </w:r>
      <w:r w:rsidR="007A3D51" w:rsidRPr="0085056E">
        <w:rPr>
          <w:rFonts w:ascii="Arial" w:hAnsi="Arial" w:cs="Arial"/>
          <w:color w:val="000000"/>
        </w:rPr>
        <w:t>good practice</w:t>
      </w:r>
      <w:r w:rsidRPr="0085056E">
        <w:rPr>
          <w:rFonts w:ascii="Arial" w:hAnsi="Arial" w:cs="Arial"/>
          <w:color w:val="000000"/>
        </w:rPr>
        <w:t>, communications and activities</w:t>
      </w:r>
      <w:r w:rsidR="007A3D51" w:rsidRPr="0085056E">
        <w:rPr>
          <w:rFonts w:ascii="Arial" w:hAnsi="Arial" w:cs="Arial"/>
          <w:color w:val="000000"/>
        </w:rPr>
        <w:t xml:space="preserve">. </w:t>
      </w:r>
      <w:r w:rsidR="003F32E0">
        <w:rPr>
          <w:rFonts w:ascii="Arial" w:hAnsi="Arial" w:cs="Arial"/>
          <w:color w:val="000000"/>
        </w:rPr>
        <w:t>Our</w:t>
      </w:r>
      <w:r w:rsidR="007D5EAC" w:rsidRPr="0085056E">
        <w:rPr>
          <w:rFonts w:ascii="Arial" w:hAnsi="Arial" w:cs="Arial"/>
          <w:color w:val="000000"/>
        </w:rPr>
        <w:t xml:space="preserve"> E</w:t>
      </w:r>
      <w:r w:rsidR="00552FE6">
        <w:rPr>
          <w:rFonts w:ascii="Arial" w:hAnsi="Arial" w:cs="Arial"/>
          <w:color w:val="000000"/>
        </w:rPr>
        <w:t>quality</w:t>
      </w:r>
      <w:r w:rsidR="002E25D2">
        <w:rPr>
          <w:rFonts w:ascii="Arial" w:hAnsi="Arial" w:cs="Arial"/>
          <w:color w:val="000000"/>
        </w:rPr>
        <w:t xml:space="preserve"> and </w:t>
      </w:r>
      <w:r w:rsidR="00552FE6">
        <w:rPr>
          <w:rFonts w:ascii="Arial" w:hAnsi="Arial" w:cs="Arial"/>
          <w:color w:val="000000"/>
        </w:rPr>
        <w:t xml:space="preserve">Diversity </w:t>
      </w:r>
      <w:r w:rsidR="002E25D2">
        <w:rPr>
          <w:rFonts w:ascii="Arial" w:hAnsi="Arial" w:cs="Arial"/>
          <w:color w:val="000000"/>
        </w:rPr>
        <w:t>P</w:t>
      </w:r>
      <w:r w:rsidR="007D5EAC" w:rsidRPr="0085056E">
        <w:rPr>
          <w:rFonts w:ascii="Arial" w:hAnsi="Arial" w:cs="Arial"/>
          <w:color w:val="000000"/>
        </w:rPr>
        <w:t>olicy</w:t>
      </w:r>
      <w:r w:rsidR="007D5EAC" w:rsidRPr="001B6F12">
        <w:rPr>
          <w:rFonts w:ascii="Arial" w:hAnsi="Arial" w:cs="Arial"/>
          <w:color w:val="000000"/>
        </w:rPr>
        <w:t xml:space="preserve"> outlines the University’s </w:t>
      </w:r>
      <w:r w:rsidR="0085056E">
        <w:rPr>
          <w:rFonts w:ascii="Arial" w:hAnsi="Arial" w:cs="Arial"/>
          <w:color w:val="000000"/>
        </w:rPr>
        <w:t xml:space="preserve">EDI </w:t>
      </w:r>
      <w:r w:rsidR="007D5EAC" w:rsidRPr="001B6F12">
        <w:rPr>
          <w:rFonts w:ascii="Arial" w:hAnsi="Arial" w:cs="Arial"/>
          <w:color w:val="000000"/>
        </w:rPr>
        <w:t>obligations and expectations</w:t>
      </w:r>
      <w:r w:rsidR="007E5AB7" w:rsidRPr="001B6F12">
        <w:rPr>
          <w:rFonts w:ascii="Arial" w:hAnsi="Arial" w:cs="Arial"/>
          <w:color w:val="000000"/>
        </w:rPr>
        <w:t>.</w:t>
      </w:r>
      <w:r w:rsidR="007D5EAC" w:rsidRPr="001B6F12">
        <w:rPr>
          <w:rFonts w:ascii="Arial" w:hAnsi="Arial" w:cs="Arial"/>
          <w:color w:val="000000"/>
        </w:rPr>
        <w:t xml:space="preserve"> </w:t>
      </w:r>
    </w:p>
    <w:p w:rsidR="00EA2896" w:rsidRPr="001B6F12" w:rsidRDefault="00EA2896" w:rsidP="00EA2896">
      <w:pPr>
        <w:spacing w:after="0" w:line="240" w:lineRule="auto"/>
        <w:rPr>
          <w:rFonts w:ascii="Arial" w:hAnsi="Arial" w:cs="Arial"/>
          <w:color w:val="000000"/>
        </w:rPr>
      </w:pPr>
    </w:p>
    <w:p w:rsidR="0021491A" w:rsidRPr="0021491A" w:rsidRDefault="0021491A" w:rsidP="00EA2896">
      <w:pPr>
        <w:pStyle w:val="ListParagraph"/>
        <w:numPr>
          <w:ilvl w:val="0"/>
          <w:numId w:val="34"/>
        </w:numPr>
        <w:autoSpaceDE w:val="0"/>
        <w:autoSpaceDN w:val="0"/>
        <w:adjustRightInd w:val="0"/>
        <w:spacing w:after="0" w:line="240" w:lineRule="auto"/>
        <w:ind w:left="284" w:hanging="284"/>
        <w:rPr>
          <w:rFonts w:ascii="Lato" w:hAnsi="Lato" w:cs="Lato"/>
          <w:b/>
          <w:color w:val="000000"/>
        </w:rPr>
      </w:pPr>
      <w:r>
        <w:rPr>
          <w:rFonts w:ascii="Lato" w:hAnsi="Lato" w:cs="Lato"/>
          <w:b/>
          <w:color w:val="000000"/>
        </w:rPr>
        <w:t>EDI @ CHI</w:t>
      </w:r>
      <w:r w:rsidR="003F32E0">
        <w:rPr>
          <w:rFonts w:ascii="Lato" w:hAnsi="Lato" w:cs="Lato"/>
          <w:b/>
          <w:color w:val="000000"/>
        </w:rPr>
        <w:t xml:space="preserve"> - </w:t>
      </w:r>
      <w:r w:rsidR="003F32E0" w:rsidRPr="00E00578">
        <w:rPr>
          <w:rFonts w:ascii="Lato Light" w:hAnsi="Lato Light" w:cs="Lato Light"/>
          <w:b/>
          <w:color w:val="000000"/>
        </w:rPr>
        <w:t xml:space="preserve">Embedded and </w:t>
      </w:r>
      <w:r w:rsidR="003F32E0">
        <w:rPr>
          <w:rFonts w:ascii="Lato Light" w:hAnsi="Lato Light" w:cs="Lato Light"/>
          <w:b/>
          <w:color w:val="000000"/>
        </w:rPr>
        <w:t>Active</w:t>
      </w:r>
    </w:p>
    <w:p w:rsidR="0021491A" w:rsidRDefault="0021491A" w:rsidP="00EA2896">
      <w:pPr>
        <w:autoSpaceDE w:val="0"/>
        <w:autoSpaceDN w:val="0"/>
        <w:adjustRightInd w:val="0"/>
        <w:spacing w:after="0" w:line="240" w:lineRule="auto"/>
        <w:rPr>
          <w:rFonts w:ascii="Lato" w:hAnsi="Lato" w:cs="Lato"/>
          <w:color w:val="000000"/>
        </w:rPr>
      </w:pPr>
    </w:p>
    <w:p w:rsidR="0021491A" w:rsidRDefault="0041436A" w:rsidP="00EA2896">
      <w:pPr>
        <w:autoSpaceDE w:val="0"/>
        <w:autoSpaceDN w:val="0"/>
        <w:adjustRightInd w:val="0"/>
        <w:spacing w:after="0" w:line="240" w:lineRule="auto"/>
        <w:rPr>
          <w:rFonts w:ascii="Lato" w:hAnsi="Lato" w:cs="Lato"/>
          <w:color w:val="000000"/>
        </w:rPr>
      </w:pPr>
      <w:r w:rsidRPr="0041436A">
        <w:rPr>
          <w:rFonts w:ascii="Lato Light" w:hAnsi="Lato Light" w:cs="Lato Light"/>
          <w:color w:val="000000"/>
        </w:rPr>
        <w:t>EDI is an intrinsic part of everything we are and everything we do at the University of Chichester.</w:t>
      </w:r>
      <w:r w:rsidRPr="0041436A">
        <w:rPr>
          <w:rFonts w:ascii="Lato Light" w:hAnsi="Lato Light" w:cs="Lato Light"/>
          <w:b/>
          <w:color w:val="000000"/>
        </w:rPr>
        <w:t xml:space="preserve"> </w:t>
      </w:r>
      <w:r w:rsidRPr="0041436A">
        <w:rPr>
          <w:rFonts w:ascii="Lato Light" w:hAnsi="Lato Light" w:cs="Lato Light"/>
          <w:color w:val="000000"/>
        </w:rPr>
        <w:t xml:space="preserve">The University by its nature is a complex structure which exists as a learning, working, social and living environment all at the same time and our approach therefore extends to all individuals across all facets of University life. </w:t>
      </w:r>
      <w:r w:rsidR="006134F5">
        <w:rPr>
          <w:rFonts w:ascii="Lato Light" w:hAnsi="Lato Light" w:cs="Lato Light"/>
          <w:color w:val="000000"/>
        </w:rPr>
        <w:t xml:space="preserve">The concepts of </w:t>
      </w:r>
      <w:r w:rsidR="0021491A" w:rsidRPr="0021491A">
        <w:rPr>
          <w:rFonts w:ascii="Lato" w:hAnsi="Lato" w:cs="Lato"/>
          <w:color w:val="000000"/>
        </w:rPr>
        <w:t>E</w:t>
      </w:r>
      <w:r w:rsidR="006134F5">
        <w:rPr>
          <w:rFonts w:ascii="Lato" w:hAnsi="Lato" w:cs="Lato"/>
          <w:color w:val="000000"/>
        </w:rPr>
        <w:t xml:space="preserve">DI are </w:t>
      </w:r>
      <w:r w:rsidR="0021491A" w:rsidRPr="0021491A">
        <w:rPr>
          <w:rFonts w:ascii="Lato" w:hAnsi="Lato" w:cs="Lato"/>
          <w:color w:val="000000"/>
        </w:rPr>
        <w:t>linked</w:t>
      </w:r>
      <w:r w:rsidR="00E67BC3">
        <w:rPr>
          <w:rFonts w:ascii="Lato" w:hAnsi="Lato" w:cs="Lato"/>
          <w:color w:val="000000"/>
        </w:rPr>
        <w:t>, but have distinct meanings</w:t>
      </w:r>
      <w:r w:rsidR="006134F5">
        <w:rPr>
          <w:rFonts w:ascii="Lato" w:hAnsi="Lato" w:cs="Lato"/>
          <w:color w:val="000000"/>
        </w:rPr>
        <w:t>:</w:t>
      </w:r>
    </w:p>
    <w:p w:rsidR="00E67BC3" w:rsidRPr="0021491A" w:rsidRDefault="00E67BC3" w:rsidP="0021491A">
      <w:pPr>
        <w:autoSpaceDE w:val="0"/>
        <w:autoSpaceDN w:val="0"/>
        <w:adjustRightInd w:val="0"/>
        <w:spacing w:after="0" w:line="181" w:lineRule="atLeast"/>
        <w:rPr>
          <w:rFonts w:ascii="Lato" w:hAnsi="Lato" w:cs="Lato"/>
          <w:color w:val="000000"/>
        </w:rPr>
      </w:pPr>
    </w:p>
    <w:p w:rsidR="00E16E7A" w:rsidRPr="00E16E7A" w:rsidRDefault="0021491A" w:rsidP="004131A2">
      <w:pPr>
        <w:pStyle w:val="ListParagraph"/>
        <w:numPr>
          <w:ilvl w:val="0"/>
          <w:numId w:val="36"/>
        </w:numPr>
        <w:autoSpaceDE w:val="0"/>
        <w:autoSpaceDN w:val="0"/>
        <w:adjustRightInd w:val="0"/>
        <w:spacing w:after="0" w:line="181" w:lineRule="atLeast"/>
        <w:ind w:left="284" w:hanging="284"/>
        <w:rPr>
          <w:rFonts w:ascii="Lato Light" w:hAnsi="Lato Light" w:cs="Lato Light"/>
          <w:color w:val="000000"/>
        </w:rPr>
      </w:pPr>
      <w:r w:rsidRPr="006134F5">
        <w:rPr>
          <w:rFonts w:ascii="Lato" w:hAnsi="Lato" w:cs="Lato"/>
          <w:b/>
          <w:bCs/>
          <w:color w:val="000000"/>
        </w:rPr>
        <w:t xml:space="preserve">Equality </w:t>
      </w:r>
      <w:r w:rsidR="00516251" w:rsidRPr="006134F5">
        <w:rPr>
          <w:rFonts w:ascii="Lato" w:hAnsi="Lato" w:cs="Lato"/>
          <w:bCs/>
          <w:color w:val="000000"/>
        </w:rPr>
        <w:t>ensures that people are treated equally and not less favourably</w:t>
      </w:r>
      <w:r w:rsidR="00F26B02" w:rsidRPr="006134F5">
        <w:rPr>
          <w:rFonts w:ascii="Lato" w:hAnsi="Lato" w:cs="Lato"/>
          <w:bCs/>
          <w:color w:val="000000"/>
        </w:rPr>
        <w:t>,</w:t>
      </w:r>
      <w:r w:rsidR="00516251" w:rsidRPr="006134F5">
        <w:rPr>
          <w:rFonts w:ascii="Lato" w:hAnsi="Lato" w:cs="Lato"/>
          <w:bCs/>
          <w:color w:val="000000"/>
        </w:rPr>
        <w:t xml:space="preserve"> specific to their needs</w:t>
      </w:r>
      <w:r w:rsidR="00F26B02" w:rsidRPr="006134F5">
        <w:rPr>
          <w:rFonts w:ascii="Lato" w:hAnsi="Lato" w:cs="Lato"/>
          <w:bCs/>
          <w:color w:val="000000"/>
        </w:rPr>
        <w:t>,</w:t>
      </w:r>
      <w:r w:rsidR="00516251" w:rsidRPr="006134F5">
        <w:rPr>
          <w:rFonts w:ascii="Lato" w:hAnsi="Lato" w:cs="Lato"/>
          <w:b/>
          <w:bCs/>
          <w:color w:val="000000"/>
        </w:rPr>
        <w:t xml:space="preserve"> </w:t>
      </w:r>
      <w:r w:rsidR="00516251" w:rsidRPr="006134F5">
        <w:rPr>
          <w:rFonts w:ascii="Lato Light" w:hAnsi="Lato Light" w:cs="Lato Light"/>
          <w:color w:val="000000"/>
        </w:rPr>
        <w:t xml:space="preserve">because of </w:t>
      </w:r>
      <w:r w:rsidRPr="006134F5">
        <w:rPr>
          <w:rFonts w:ascii="Lato Light" w:hAnsi="Lato Light" w:cs="Lato Light"/>
          <w:color w:val="000000"/>
        </w:rPr>
        <w:t>particular characteristics</w:t>
      </w:r>
      <w:r w:rsidR="00516251" w:rsidRPr="006134F5">
        <w:rPr>
          <w:rFonts w:ascii="Lato Light" w:hAnsi="Lato Light" w:cs="Lato Light"/>
          <w:color w:val="000000"/>
        </w:rPr>
        <w:t>. There are currently nine protected character</w:t>
      </w:r>
      <w:r w:rsidR="00F26B02" w:rsidRPr="006134F5">
        <w:rPr>
          <w:rFonts w:ascii="Lato Light" w:hAnsi="Lato Light" w:cs="Lato Light"/>
          <w:color w:val="000000"/>
        </w:rPr>
        <w:t xml:space="preserve">istics recognised under the </w:t>
      </w:r>
      <w:r w:rsidR="00516251" w:rsidRPr="006134F5">
        <w:rPr>
          <w:rFonts w:ascii="Lato Light" w:hAnsi="Lato Light" w:cs="Lato Light"/>
          <w:color w:val="000000"/>
        </w:rPr>
        <w:t xml:space="preserve">Equality Act 2010: </w:t>
      </w:r>
      <w:r w:rsidRPr="006134F5">
        <w:rPr>
          <w:rFonts w:ascii="Lato Light" w:hAnsi="Lato Light" w:cs="Lato Light"/>
          <w:color w:val="000000"/>
        </w:rPr>
        <w:t>age, disability, gender reassignment, marriage and civil partnership, pregnancy and maternity, race, religion or beli</w:t>
      </w:r>
      <w:r w:rsidR="004131A2">
        <w:rPr>
          <w:rFonts w:ascii="Lato Light" w:hAnsi="Lato Light" w:cs="Lato Light"/>
          <w:color w:val="000000"/>
        </w:rPr>
        <w:t>ef, sex and sexual orientation.</w:t>
      </w:r>
      <w:r w:rsidR="004131A2" w:rsidRPr="00E16E7A">
        <w:rPr>
          <w:rFonts w:ascii="Lato Light" w:hAnsi="Lato Light" w:cs="Lato Light"/>
          <w:color w:val="000000"/>
        </w:rPr>
        <w:t xml:space="preserve"> We</w:t>
      </w:r>
      <w:r w:rsidR="00E16E7A" w:rsidRPr="00E16E7A">
        <w:rPr>
          <w:rFonts w:ascii="Lato Light" w:hAnsi="Lato Light" w:cs="Lato Light"/>
          <w:color w:val="000000"/>
        </w:rPr>
        <w:t xml:space="preserve"> are committed to fulfilling our obligations under the Equality Act 2010, which requires the University to:</w:t>
      </w:r>
    </w:p>
    <w:p w:rsidR="00E16E7A" w:rsidRDefault="00E16E7A" w:rsidP="004131A2">
      <w:pPr>
        <w:autoSpaceDE w:val="0"/>
        <w:autoSpaceDN w:val="0"/>
        <w:adjustRightInd w:val="0"/>
        <w:spacing w:after="0" w:line="181" w:lineRule="atLeast"/>
        <w:ind w:left="284" w:hanging="284"/>
        <w:rPr>
          <w:rFonts w:ascii="Lato Light" w:hAnsi="Lato Light" w:cs="Lato Light"/>
          <w:color w:val="000000"/>
        </w:rPr>
      </w:pPr>
    </w:p>
    <w:p w:rsidR="00E16E7A" w:rsidRDefault="00E16E7A" w:rsidP="004131A2">
      <w:pPr>
        <w:pStyle w:val="ListParagraph"/>
        <w:numPr>
          <w:ilvl w:val="0"/>
          <w:numId w:val="36"/>
        </w:numPr>
        <w:autoSpaceDE w:val="0"/>
        <w:autoSpaceDN w:val="0"/>
        <w:adjustRightInd w:val="0"/>
        <w:spacing w:after="0" w:line="181" w:lineRule="atLeast"/>
        <w:ind w:left="709" w:hanging="283"/>
        <w:rPr>
          <w:rFonts w:ascii="Lato Light" w:hAnsi="Lato Light" w:cs="Lato Light"/>
          <w:color w:val="000000"/>
        </w:rPr>
      </w:pPr>
      <w:r w:rsidRPr="004131A2">
        <w:rPr>
          <w:rFonts w:ascii="Lato Light" w:hAnsi="Lato Light" w:cs="Lato Light"/>
          <w:color w:val="000000"/>
        </w:rPr>
        <w:t>Eliminate unlawful discrimination, harassment, victimisation or other conduct prohibited by the Act, ensuring that there is no less favourable treatment for protected groups and that no factors can give rise to indirect discrimination.</w:t>
      </w:r>
    </w:p>
    <w:p w:rsidR="00EA2896" w:rsidRPr="004131A2" w:rsidRDefault="00EA2896" w:rsidP="00EA2896">
      <w:pPr>
        <w:pStyle w:val="ListParagraph"/>
        <w:autoSpaceDE w:val="0"/>
        <w:autoSpaceDN w:val="0"/>
        <w:adjustRightInd w:val="0"/>
        <w:spacing w:after="0" w:line="181" w:lineRule="atLeast"/>
        <w:ind w:left="709"/>
        <w:rPr>
          <w:rFonts w:ascii="Lato Light" w:hAnsi="Lato Light" w:cs="Lato Light"/>
          <w:color w:val="000000"/>
        </w:rPr>
      </w:pPr>
    </w:p>
    <w:p w:rsidR="00E16E7A" w:rsidRPr="004131A2" w:rsidRDefault="00E16E7A" w:rsidP="004131A2">
      <w:pPr>
        <w:pStyle w:val="ListParagraph"/>
        <w:numPr>
          <w:ilvl w:val="0"/>
          <w:numId w:val="36"/>
        </w:numPr>
        <w:autoSpaceDE w:val="0"/>
        <w:autoSpaceDN w:val="0"/>
        <w:adjustRightInd w:val="0"/>
        <w:spacing w:after="0" w:line="181" w:lineRule="atLeast"/>
        <w:ind w:left="709" w:hanging="283"/>
        <w:rPr>
          <w:rFonts w:ascii="Lato Light" w:hAnsi="Lato Light" w:cs="Lato Light"/>
          <w:color w:val="000000"/>
        </w:rPr>
      </w:pPr>
      <w:r w:rsidRPr="004131A2">
        <w:rPr>
          <w:rFonts w:ascii="Lato Light" w:hAnsi="Lato Light" w:cs="Lato Light"/>
          <w:color w:val="000000"/>
        </w:rPr>
        <w:t xml:space="preserve">Advance equality of opportunity between people who share a protected characteristic and those who do not by removing or minimising disadvantage experienced by individuals due to their protected characteristics, or a combination of their protected characteristics. This includes working to meet the needs of people from protected groups where these </w:t>
      </w:r>
      <w:r w:rsidRPr="004131A2">
        <w:rPr>
          <w:rFonts w:ascii="Lato Light" w:hAnsi="Lato Light" w:cs="Lato Light"/>
          <w:color w:val="000000"/>
        </w:rPr>
        <w:lastRenderedPageBreak/>
        <w:t>are different from the needs of others and encouraging people from protected groups to participate in public life or other activities where participation is disproportionately low.</w:t>
      </w:r>
    </w:p>
    <w:p w:rsidR="00516251" w:rsidRPr="004131A2" w:rsidRDefault="00E16E7A" w:rsidP="004131A2">
      <w:pPr>
        <w:pStyle w:val="ListParagraph"/>
        <w:numPr>
          <w:ilvl w:val="0"/>
          <w:numId w:val="36"/>
        </w:numPr>
        <w:autoSpaceDE w:val="0"/>
        <w:autoSpaceDN w:val="0"/>
        <w:adjustRightInd w:val="0"/>
        <w:spacing w:after="0" w:line="181" w:lineRule="atLeast"/>
        <w:ind w:left="709" w:hanging="283"/>
        <w:rPr>
          <w:rFonts w:ascii="Lato Light" w:hAnsi="Lato Light" w:cs="Lato Light"/>
          <w:color w:val="000000"/>
        </w:rPr>
      </w:pPr>
      <w:r w:rsidRPr="004131A2">
        <w:rPr>
          <w:rFonts w:ascii="Lato Light" w:hAnsi="Lato Light" w:cs="Lato Light"/>
          <w:color w:val="000000"/>
        </w:rPr>
        <w:t>Foster good relations between people who share a protected characteristic and those who do not through promoting understanding and tackling prejudice.</w:t>
      </w:r>
    </w:p>
    <w:p w:rsidR="00E16E7A" w:rsidRDefault="00E16E7A" w:rsidP="004131A2">
      <w:pPr>
        <w:autoSpaceDE w:val="0"/>
        <w:autoSpaceDN w:val="0"/>
        <w:adjustRightInd w:val="0"/>
        <w:spacing w:after="0" w:line="181" w:lineRule="atLeast"/>
        <w:ind w:left="284" w:hanging="284"/>
        <w:rPr>
          <w:rFonts w:ascii="Lato Light" w:hAnsi="Lato Light" w:cs="Lato Light"/>
          <w:color w:val="000000"/>
        </w:rPr>
      </w:pPr>
    </w:p>
    <w:p w:rsidR="0021491A" w:rsidRPr="006134F5" w:rsidRDefault="00516251" w:rsidP="004131A2">
      <w:pPr>
        <w:pStyle w:val="ListParagraph"/>
        <w:numPr>
          <w:ilvl w:val="0"/>
          <w:numId w:val="36"/>
        </w:numPr>
        <w:autoSpaceDE w:val="0"/>
        <w:autoSpaceDN w:val="0"/>
        <w:adjustRightInd w:val="0"/>
        <w:spacing w:after="0" w:line="181" w:lineRule="atLeast"/>
        <w:ind w:left="284" w:hanging="284"/>
        <w:rPr>
          <w:rFonts w:ascii="Lato Light" w:hAnsi="Lato Light" w:cs="Lato Light"/>
          <w:color w:val="000000"/>
        </w:rPr>
      </w:pPr>
      <w:r w:rsidRPr="006134F5">
        <w:rPr>
          <w:rFonts w:ascii="Lato" w:hAnsi="Lato" w:cs="Lato"/>
          <w:b/>
          <w:bCs/>
          <w:color w:val="000000"/>
        </w:rPr>
        <w:t>D</w:t>
      </w:r>
      <w:r w:rsidR="0021491A" w:rsidRPr="006134F5">
        <w:rPr>
          <w:rFonts w:ascii="Lato" w:hAnsi="Lato" w:cs="Lato"/>
          <w:b/>
          <w:bCs/>
          <w:color w:val="000000"/>
        </w:rPr>
        <w:t xml:space="preserve">iversity </w:t>
      </w:r>
      <w:r w:rsidR="00E00578" w:rsidRPr="006134F5">
        <w:rPr>
          <w:rFonts w:ascii="Lato" w:hAnsi="Lato" w:cs="Lato"/>
          <w:bCs/>
          <w:color w:val="000000"/>
        </w:rPr>
        <w:t>recognises, respects and values</w:t>
      </w:r>
      <w:r w:rsidR="00E00578" w:rsidRPr="006134F5">
        <w:rPr>
          <w:rFonts w:ascii="Lato" w:hAnsi="Lato" w:cs="Lato"/>
          <w:b/>
          <w:bCs/>
          <w:color w:val="000000"/>
        </w:rPr>
        <w:t xml:space="preserve"> </w:t>
      </w:r>
      <w:r w:rsidR="0021491A" w:rsidRPr="006134F5">
        <w:rPr>
          <w:rFonts w:ascii="Lato Light" w:hAnsi="Lato Light" w:cs="Lato Light"/>
          <w:color w:val="000000"/>
        </w:rPr>
        <w:t>the individual differences that we all have</w:t>
      </w:r>
      <w:r w:rsidR="00F26B02" w:rsidRPr="006134F5">
        <w:rPr>
          <w:rFonts w:ascii="Lato Light" w:hAnsi="Lato Light" w:cs="Lato Light"/>
          <w:color w:val="000000"/>
        </w:rPr>
        <w:t>. The University works to s</w:t>
      </w:r>
      <w:r w:rsidR="0021491A" w:rsidRPr="006134F5">
        <w:rPr>
          <w:rFonts w:ascii="Lato Light" w:hAnsi="Lato Light" w:cs="Lato Light"/>
          <w:color w:val="000000"/>
        </w:rPr>
        <w:t xml:space="preserve">upport all of our students and staff </w:t>
      </w:r>
      <w:r w:rsidR="00E00578" w:rsidRPr="006134F5">
        <w:rPr>
          <w:rFonts w:ascii="Lato Light" w:hAnsi="Lato Light" w:cs="Lato Light"/>
          <w:color w:val="000000"/>
        </w:rPr>
        <w:t>in</w:t>
      </w:r>
      <w:r w:rsidR="0021491A" w:rsidRPr="006134F5">
        <w:rPr>
          <w:rFonts w:ascii="Lato Light" w:hAnsi="Lato Light" w:cs="Lato Light"/>
          <w:color w:val="000000"/>
        </w:rPr>
        <w:t xml:space="preserve"> achiev</w:t>
      </w:r>
      <w:r w:rsidR="003F32E0">
        <w:rPr>
          <w:rFonts w:ascii="Lato Light" w:hAnsi="Lato Light" w:cs="Lato Light"/>
          <w:color w:val="000000"/>
        </w:rPr>
        <w:t>ing</w:t>
      </w:r>
      <w:r w:rsidR="0021491A" w:rsidRPr="006134F5">
        <w:rPr>
          <w:rFonts w:ascii="Lato Light" w:hAnsi="Lato Light" w:cs="Lato Light"/>
          <w:color w:val="000000"/>
        </w:rPr>
        <w:t xml:space="preserve"> their ful</w:t>
      </w:r>
      <w:r w:rsidR="00E00578" w:rsidRPr="006134F5">
        <w:rPr>
          <w:rFonts w:ascii="Lato Light" w:hAnsi="Lato Light" w:cs="Lato Light"/>
          <w:color w:val="000000"/>
        </w:rPr>
        <w:t>l potential regardless of their</w:t>
      </w:r>
      <w:r w:rsidR="003F32E0">
        <w:rPr>
          <w:rFonts w:ascii="Lato Light" w:hAnsi="Lato Light" w:cs="Lato Light"/>
          <w:color w:val="000000"/>
        </w:rPr>
        <w:t xml:space="preserve"> background, characteristics, culture</w:t>
      </w:r>
      <w:r w:rsidR="0021491A" w:rsidRPr="006134F5">
        <w:rPr>
          <w:rFonts w:ascii="Lato Light" w:hAnsi="Lato Light" w:cs="Lato Light"/>
          <w:color w:val="000000"/>
        </w:rPr>
        <w:t xml:space="preserve"> or identit</w:t>
      </w:r>
      <w:r w:rsidR="003F32E0">
        <w:rPr>
          <w:rFonts w:ascii="Lato Light" w:hAnsi="Lato Light" w:cs="Lato Light"/>
          <w:color w:val="000000"/>
        </w:rPr>
        <w:t>y.</w:t>
      </w:r>
    </w:p>
    <w:p w:rsidR="0021491A" w:rsidRPr="0021491A" w:rsidRDefault="0021491A" w:rsidP="004131A2">
      <w:pPr>
        <w:autoSpaceDE w:val="0"/>
        <w:autoSpaceDN w:val="0"/>
        <w:adjustRightInd w:val="0"/>
        <w:spacing w:after="0" w:line="181" w:lineRule="atLeast"/>
        <w:ind w:left="284" w:hanging="284"/>
        <w:rPr>
          <w:rFonts w:ascii="Lato Light" w:hAnsi="Lato Light" w:cs="Lato Light"/>
          <w:color w:val="000000"/>
        </w:rPr>
      </w:pPr>
    </w:p>
    <w:p w:rsidR="00E00578" w:rsidRPr="006134F5" w:rsidRDefault="0021491A" w:rsidP="004131A2">
      <w:pPr>
        <w:pStyle w:val="ListParagraph"/>
        <w:numPr>
          <w:ilvl w:val="0"/>
          <w:numId w:val="36"/>
        </w:numPr>
        <w:autoSpaceDE w:val="0"/>
        <w:autoSpaceDN w:val="0"/>
        <w:adjustRightInd w:val="0"/>
        <w:spacing w:after="0" w:line="181" w:lineRule="atLeast"/>
        <w:ind w:left="284" w:hanging="284"/>
        <w:rPr>
          <w:rFonts w:ascii="Lato Light" w:hAnsi="Lato Light" w:cs="Lato Light"/>
          <w:color w:val="000000"/>
        </w:rPr>
      </w:pPr>
      <w:r w:rsidRPr="006134F5">
        <w:rPr>
          <w:rFonts w:ascii="Lato" w:hAnsi="Lato" w:cs="Lato"/>
          <w:b/>
          <w:bCs/>
          <w:color w:val="000000"/>
        </w:rPr>
        <w:t>Inclusivity</w:t>
      </w:r>
      <w:r w:rsidRPr="00C94A12">
        <w:rPr>
          <w:rFonts w:ascii="Lato" w:hAnsi="Lato" w:cs="Lato"/>
          <w:bCs/>
          <w:color w:val="000000"/>
        </w:rPr>
        <w:t xml:space="preserve"> </w:t>
      </w:r>
      <w:r w:rsidR="00C94A12">
        <w:rPr>
          <w:rFonts w:ascii="Lato" w:hAnsi="Lato" w:cs="Lato"/>
          <w:bCs/>
          <w:color w:val="000000"/>
        </w:rPr>
        <w:t>-</w:t>
      </w:r>
      <w:r w:rsidR="00C94A12" w:rsidRPr="00C94A12">
        <w:rPr>
          <w:rFonts w:ascii="Lato" w:hAnsi="Lato" w:cs="Lato"/>
          <w:bCs/>
          <w:color w:val="000000"/>
        </w:rPr>
        <w:t xml:space="preserve"> The University</w:t>
      </w:r>
      <w:r w:rsidR="00C94A12">
        <w:rPr>
          <w:rFonts w:ascii="Lato" w:hAnsi="Lato" w:cs="Lato"/>
          <w:b/>
          <w:bCs/>
          <w:color w:val="000000"/>
        </w:rPr>
        <w:t xml:space="preserve"> </w:t>
      </w:r>
      <w:r w:rsidR="00C94A12" w:rsidRPr="006134F5">
        <w:rPr>
          <w:rFonts w:ascii="Lato Light" w:hAnsi="Lato Light" w:cs="Lato Light"/>
          <w:color w:val="000000"/>
        </w:rPr>
        <w:t xml:space="preserve">seeks to proactively identify and remove visible or invisible cultural or structural barriers that can result in certain groups or individuals being disadvantaged or excluded. </w:t>
      </w:r>
      <w:r w:rsidR="00E00578" w:rsidRPr="006134F5">
        <w:rPr>
          <w:rFonts w:ascii="Lato Light" w:hAnsi="Lato Light" w:cs="Lato Light"/>
          <w:color w:val="000000"/>
        </w:rPr>
        <w:t xml:space="preserve"> </w:t>
      </w:r>
    </w:p>
    <w:p w:rsidR="000F0B2A" w:rsidRDefault="000F0B2A" w:rsidP="004131A2">
      <w:pPr>
        <w:autoSpaceDE w:val="0"/>
        <w:autoSpaceDN w:val="0"/>
        <w:adjustRightInd w:val="0"/>
        <w:spacing w:after="0" w:line="181" w:lineRule="atLeast"/>
        <w:ind w:left="284" w:hanging="284"/>
        <w:rPr>
          <w:rFonts w:ascii="Lato Light" w:hAnsi="Lato Light" w:cs="Lato Light"/>
          <w:color w:val="000000"/>
        </w:rPr>
      </w:pPr>
    </w:p>
    <w:p w:rsidR="000F0B2A" w:rsidRPr="00D91CED" w:rsidRDefault="000F0B2A" w:rsidP="00D91CED">
      <w:pPr>
        <w:pStyle w:val="ListParagraph"/>
        <w:numPr>
          <w:ilvl w:val="0"/>
          <w:numId w:val="36"/>
        </w:numPr>
        <w:autoSpaceDE w:val="0"/>
        <w:autoSpaceDN w:val="0"/>
        <w:adjustRightInd w:val="0"/>
        <w:spacing w:after="0" w:line="181" w:lineRule="atLeast"/>
        <w:ind w:left="284" w:hanging="284"/>
        <w:rPr>
          <w:rFonts w:ascii="Lato Light" w:hAnsi="Lato Light" w:cs="Lato Light"/>
          <w:color w:val="000000"/>
        </w:rPr>
      </w:pPr>
      <w:r w:rsidRPr="00D91CED">
        <w:rPr>
          <w:rFonts w:ascii="Lato" w:hAnsi="Lato" w:cs="Lato"/>
          <w:b/>
          <w:bCs/>
          <w:color w:val="000000"/>
        </w:rPr>
        <w:t>Intersectionality</w:t>
      </w:r>
      <w:r w:rsidR="006134F5" w:rsidRPr="00D91CED">
        <w:rPr>
          <w:rFonts w:ascii="Lato" w:hAnsi="Lato" w:cs="Lato"/>
          <w:b/>
          <w:bCs/>
          <w:color w:val="000000"/>
        </w:rPr>
        <w:t xml:space="preserve"> </w:t>
      </w:r>
      <w:r w:rsidR="007404C4" w:rsidRPr="007404C4">
        <w:rPr>
          <w:rFonts w:ascii="Lato" w:hAnsi="Lato" w:cs="Lato"/>
          <w:bCs/>
          <w:color w:val="000000"/>
        </w:rPr>
        <w:t>-</w:t>
      </w:r>
      <w:r w:rsidR="007404C4">
        <w:rPr>
          <w:rFonts w:ascii="Lato" w:hAnsi="Lato" w:cs="Lato"/>
          <w:b/>
          <w:bCs/>
          <w:color w:val="000000"/>
        </w:rPr>
        <w:t xml:space="preserve"> </w:t>
      </w:r>
      <w:r w:rsidRPr="00D91CED">
        <w:rPr>
          <w:rFonts w:ascii="Lato Light" w:hAnsi="Lato Light" w:cs="Lato Light"/>
          <w:color w:val="000000"/>
        </w:rPr>
        <w:t xml:space="preserve">The intersected nature, or </w:t>
      </w:r>
      <w:r w:rsidRPr="00D91CED">
        <w:rPr>
          <w:rFonts w:ascii="Lato" w:hAnsi="Lato" w:cs="Lato"/>
          <w:bCs/>
          <w:color w:val="000000"/>
        </w:rPr>
        <w:t>intersectionality</w:t>
      </w:r>
      <w:r w:rsidR="00F26B02" w:rsidRPr="00D91CED">
        <w:rPr>
          <w:rFonts w:ascii="Lato" w:hAnsi="Lato" w:cs="Lato"/>
          <w:bCs/>
          <w:color w:val="000000"/>
        </w:rPr>
        <w:t xml:space="preserve"> of </w:t>
      </w:r>
      <w:r w:rsidR="00ED431E" w:rsidRPr="00D91CED">
        <w:rPr>
          <w:rFonts w:ascii="Lato" w:hAnsi="Lato" w:cs="Lato"/>
          <w:bCs/>
          <w:color w:val="000000"/>
        </w:rPr>
        <w:t xml:space="preserve">the </w:t>
      </w:r>
      <w:r w:rsidR="00F26B02" w:rsidRPr="00D91CED">
        <w:rPr>
          <w:rFonts w:ascii="Lato" w:hAnsi="Lato" w:cs="Lato"/>
          <w:bCs/>
          <w:color w:val="000000"/>
        </w:rPr>
        <w:t>characteristics</w:t>
      </w:r>
      <w:r w:rsidRPr="00D91CED">
        <w:rPr>
          <w:rFonts w:ascii="Lato Light" w:hAnsi="Lato Light" w:cs="Lato Light"/>
          <w:color w:val="000000"/>
        </w:rPr>
        <w:t xml:space="preserve"> </w:t>
      </w:r>
      <w:r w:rsidR="00ED431E" w:rsidRPr="00D91CED">
        <w:rPr>
          <w:rFonts w:ascii="Lato Light" w:hAnsi="Lato Light" w:cs="Lato Light"/>
          <w:color w:val="000000"/>
        </w:rPr>
        <w:t xml:space="preserve">that people have </w:t>
      </w:r>
      <w:r w:rsidRPr="00D91CED">
        <w:rPr>
          <w:rFonts w:ascii="Lato Light" w:hAnsi="Lato Light" w:cs="Lato Light"/>
          <w:color w:val="000000"/>
        </w:rPr>
        <w:t xml:space="preserve">can result in different barriers or experiences </w:t>
      </w:r>
      <w:r w:rsidR="00F26B02" w:rsidRPr="00D91CED">
        <w:rPr>
          <w:rFonts w:ascii="Lato Light" w:hAnsi="Lato Light" w:cs="Lato Light"/>
          <w:color w:val="000000"/>
        </w:rPr>
        <w:t>for different people</w:t>
      </w:r>
      <w:r w:rsidRPr="00D91CED">
        <w:rPr>
          <w:rFonts w:ascii="Lato Light" w:hAnsi="Lato Light" w:cs="Lato Light"/>
          <w:color w:val="000000"/>
        </w:rPr>
        <w:t xml:space="preserve">. For example, the experiences of a black </w:t>
      </w:r>
      <w:r w:rsidR="00F26B02" w:rsidRPr="00D91CED">
        <w:rPr>
          <w:rFonts w:ascii="Lato Light" w:hAnsi="Lato Light" w:cs="Lato Light"/>
          <w:color w:val="000000"/>
        </w:rPr>
        <w:t>bisexual</w:t>
      </w:r>
      <w:r w:rsidRPr="00D91CED">
        <w:rPr>
          <w:rFonts w:ascii="Lato Light" w:hAnsi="Lato Light" w:cs="Lato Light"/>
          <w:color w:val="000000"/>
        </w:rPr>
        <w:t xml:space="preserve"> </w:t>
      </w:r>
      <w:r w:rsidR="00ED431E" w:rsidRPr="00D91CED">
        <w:rPr>
          <w:rFonts w:ascii="Lato Light" w:hAnsi="Lato Light" w:cs="Lato Light"/>
          <w:color w:val="000000"/>
        </w:rPr>
        <w:t>wo</w:t>
      </w:r>
      <w:r w:rsidRPr="00D91CED">
        <w:rPr>
          <w:rFonts w:ascii="Lato Light" w:hAnsi="Lato Light" w:cs="Lato Light"/>
          <w:color w:val="000000"/>
        </w:rPr>
        <w:t xml:space="preserve">man may be quite different to the experiences of a person who is either black or </w:t>
      </w:r>
      <w:r w:rsidR="00F26B02" w:rsidRPr="00D91CED">
        <w:rPr>
          <w:rFonts w:ascii="Lato Light" w:hAnsi="Lato Light" w:cs="Lato Light"/>
          <w:color w:val="000000"/>
        </w:rPr>
        <w:t>bisexual</w:t>
      </w:r>
      <w:r w:rsidRPr="00D91CED">
        <w:rPr>
          <w:rFonts w:ascii="Lato Light" w:hAnsi="Lato Light" w:cs="Lato Light"/>
          <w:color w:val="000000"/>
        </w:rPr>
        <w:t xml:space="preserve"> or </w:t>
      </w:r>
      <w:r w:rsidR="00ED431E" w:rsidRPr="00D91CED">
        <w:rPr>
          <w:rFonts w:ascii="Lato Light" w:hAnsi="Lato Light" w:cs="Lato Light"/>
          <w:color w:val="000000"/>
        </w:rPr>
        <w:t>fe</w:t>
      </w:r>
      <w:r w:rsidRPr="00D91CED">
        <w:rPr>
          <w:rFonts w:ascii="Lato Light" w:hAnsi="Lato Light" w:cs="Lato Light"/>
          <w:color w:val="000000"/>
        </w:rPr>
        <w:t xml:space="preserve">male but does not have the other two characteristics. </w:t>
      </w:r>
      <w:r w:rsidR="00ED431E" w:rsidRPr="00D91CED">
        <w:rPr>
          <w:rFonts w:ascii="Lato Light" w:hAnsi="Lato Light" w:cs="Lato Light"/>
          <w:color w:val="000000"/>
        </w:rPr>
        <w:t xml:space="preserve">The University recognises that individuals have multiple identities and </w:t>
      </w:r>
      <w:r w:rsidRPr="00D91CED">
        <w:rPr>
          <w:rFonts w:ascii="Lato Light" w:hAnsi="Lato Light" w:cs="Lato Light"/>
          <w:color w:val="000000"/>
        </w:rPr>
        <w:t>aims to take an intersectional a</w:t>
      </w:r>
      <w:r w:rsidR="00ED431E" w:rsidRPr="00D91CED">
        <w:rPr>
          <w:rFonts w:ascii="Lato Light" w:hAnsi="Lato Light" w:cs="Lato Light"/>
          <w:color w:val="000000"/>
        </w:rPr>
        <w:t>pproach to</w:t>
      </w:r>
      <w:r w:rsidRPr="00D91CED">
        <w:rPr>
          <w:rFonts w:ascii="Lato Light" w:hAnsi="Lato Light" w:cs="Lato Light"/>
          <w:color w:val="000000"/>
        </w:rPr>
        <w:t xml:space="preserve"> EDI work where appropriate. </w:t>
      </w:r>
    </w:p>
    <w:p w:rsidR="000F0B2A" w:rsidRDefault="000F0B2A" w:rsidP="0021491A">
      <w:pPr>
        <w:autoSpaceDE w:val="0"/>
        <w:autoSpaceDN w:val="0"/>
        <w:adjustRightInd w:val="0"/>
        <w:spacing w:after="0" w:line="181" w:lineRule="atLeast"/>
        <w:rPr>
          <w:rFonts w:ascii="Lato Light" w:hAnsi="Lato Light" w:cs="Lato Light"/>
          <w:color w:val="000000"/>
          <w:sz w:val="18"/>
          <w:szCs w:val="18"/>
        </w:rPr>
      </w:pPr>
    </w:p>
    <w:p w:rsidR="00537D33" w:rsidRDefault="00537D33" w:rsidP="00153854">
      <w:pPr>
        <w:rPr>
          <w:rFonts w:ascii="Arial" w:hAnsi="Arial" w:cs="Arial"/>
          <w:color w:val="000000"/>
        </w:rPr>
      </w:pPr>
      <w:r>
        <w:rPr>
          <w:rFonts w:ascii="Arial" w:hAnsi="Arial" w:cs="Arial"/>
          <w:b/>
          <w:color w:val="000000"/>
        </w:rPr>
        <w:t xml:space="preserve">4. </w:t>
      </w:r>
      <w:r w:rsidR="006134F5" w:rsidRPr="006134F5">
        <w:rPr>
          <w:rFonts w:ascii="Arial" w:hAnsi="Arial" w:cs="Arial"/>
          <w:b/>
          <w:color w:val="000000"/>
        </w:rPr>
        <w:t>Our Commitment</w:t>
      </w:r>
      <w:r w:rsidR="006134F5">
        <w:rPr>
          <w:rFonts w:ascii="Arial" w:hAnsi="Arial" w:cs="Arial"/>
          <w:color w:val="000000"/>
        </w:rPr>
        <w:t xml:space="preserve"> </w:t>
      </w:r>
    </w:p>
    <w:p w:rsidR="004131A2" w:rsidRPr="00026B9D" w:rsidRDefault="006E7FDD" w:rsidP="00026B9D">
      <w:pPr>
        <w:spacing w:after="0" w:line="240" w:lineRule="auto"/>
        <w:rPr>
          <w:rFonts w:ascii="Arial" w:hAnsi="Arial" w:cs="Arial"/>
          <w:color w:val="000000"/>
        </w:rPr>
      </w:pPr>
      <w:r w:rsidRPr="00153854">
        <w:rPr>
          <w:rFonts w:ascii="Arial" w:hAnsi="Arial" w:cs="Arial"/>
          <w:color w:val="000000"/>
        </w:rPr>
        <w:t xml:space="preserve">We will work together to </w:t>
      </w:r>
      <w:r w:rsidR="00153854" w:rsidRPr="00153854">
        <w:rPr>
          <w:rFonts w:ascii="Arial" w:hAnsi="Arial" w:cs="Arial"/>
          <w:color w:val="000000"/>
        </w:rPr>
        <w:t xml:space="preserve">ensure that everyone can contribute </w:t>
      </w:r>
      <w:r w:rsidR="006134F5">
        <w:rPr>
          <w:rFonts w:ascii="Arial" w:hAnsi="Arial" w:cs="Arial"/>
          <w:color w:val="000000"/>
        </w:rPr>
        <w:t xml:space="preserve">fully </w:t>
      </w:r>
      <w:r w:rsidR="00153854" w:rsidRPr="00153854">
        <w:rPr>
          <w:rFonts w:ascii="Arial" w:hAnsi="Arial" w:cs="Arial"/>
          <w:color w:val="000000"/>
        </w:rPr>
        <w:t>to U</w:t>
      </w:r>
      <w:r w:rsidRPr="00153854">
        <w:rPr>
          <w:rFonts w:ascii="Arial" w:hAnsi="Arial" w:cs="Arial"/>
          <w:color w:val="000000"/>
        </w:rPr>
        <w:t xml:space="preserve">niversity </w:t>
      </w:r>
      <w:r w:rsidR="006134F5">
        <w:rPr>
          <w:rFonts w:ascii="Arial" w:hAnsi="Arial" w:cs="Arial"/>
          <w:color w:val="000000"/>
        </w:rPr>
        <w:t xml:space="preserve">of Chichester </w:t>
      </w:r>
      <w:r w:rsidRPr="00153854">
        <w:rPr>
          <w:rFonts w:ascii="Arial" w:hAnsi="Arial" w:cs="Arial"/>
          <w:color w:val="000000"/>
        </w:rPr>
        <w:t>life, knowledge and growth</w:t>
      </w:r>
      <w:r w:rsidR="00153854" w:rsidRPr="00153854">
        <w:rPr>
          <w:rFonts w:ascii="Arial" w:hAnsi="Arial" w:cs="Arial"/>
          <w:color w:val="000000"/>
        </w:rPr>
        <w:t xml:space="preserve"> through embedding EDI across the whole University. </w:t>
      </w:r>
      <w:r w:rsidRPr="00153854">
        <w:rPr>
          <w:rFonts w:ascii="Arial" w:hAnsi="Arial" w:cs="Arial"/>
          <w:color w:val="000000"/>
        </w:rPr>
        <w:t xml:space="preserve">We will proactively advance </w:t>
      </w:r>
      <w:r w:rsidR="004131A2">
        <w:rPr>
          <w:rFonts w:ascii="Arial" w:hAnsi="Arial" w:cs="Arial"/>
          <w:color w:val="000000"/>
        </w:rPr>
        <w:t>EDI</w:t>
      </w:r>
      <w:r w:rsidRPr="00153854">
        <w:rPr>
          <w:rFonts w:ascii="Arial" w:hAnsi="Arial" w:cs="Arial"/>
          <w:color w:val="000000"/>
        </w:rPr>
        <w:t xml:space="preserve"> practice in</w:t>
      </w:r>
      <w:r w:rsidR="00026B9D">
        <w:rPr>
          <w:rFonts w:ascii="Arial" w:hAnsi="Arial" w:cs="Arial"/>
          <w:color w:val="000000"/>
        </w:rPr>
        <w:t xml:space="preserve"> </w:t>
      </w:r>
      <w:r w:rsidRPr="00026B9D">
        <w:rPr>
          <w:rFonts w:ascii="Arial" w:hAnsi="Arial" w:cs="Arial"/>
          <w:color w:val="000000"/>
        </w:rPr>
        <w:t>our staff and student recrui</w:t>
      </w:r>
      <w:r w:rsidR="004131A2" w:rsidRPr="00026B9D">
        <w:rPr>
          <w:rFonts w:ascii="Arial" w:hAnsi="Arial" w:cs="Arial"/>
          <w:color w:val="000000"/>
        </w:rPr>
        <w:t>tment and admissions processes</w:t>
      </w:r>
      <w:r w:rsidR="00026B9D" w:rsidRPr="00026B9D">
        <w:rPr>
          <w:rFonts w:ascii="Arial" w:hAnsi="Arial" w:cs="Arial"/>
          <w:color w:val="000000"/>
        </w:rPr>
        <w:t xml:space="preserve">; </w:t>
      </w:r>
      <w:r w:rsidR="00224CA0" w:rsidRPr="00026B9D">
        <w:rPr>
          <w:rFonts w:ascii="Arial" w:hAnsi="Arial" w:cs="Arial"/>
          <w:color w:val="000000"/>
        </w:rPr>
        <w:t xml:space="preserve">our student community </w:t>
      </w:r>
      <w:r w:rsidRPr="00026B9D">
        <w:rPr>
          <w:rFonts w:ascii="Arial" w:hAnsi="Arial" w:cs="Arial"/>
          <w:color w:val="000000"/>
        </w:rPr>
        <w:t>our teaching</w:t>
      </w:r>
      <w:r w:rsidR="00153854" w:rsidRPr="00026B9D">
        <w:rPr>
          <w:rFonts w:ascii="Arial" w:hAnsi="Arial" w:cs="Arial"/>
          <w:color w:val="000000"/>
        </w:rPr>
        <w:t xml:space="preserve"> and learning</w:t>
      </w:r>
      <w:r w:rsidR="00026B9D" w:rsidRPr="00026B9D">
        <w:rPr>
          <w:rFonts w:ascii="Arial" w:hAnsi="Arial" w:cs="Arial"/>
          <w:color w:val="000000"/>
        </w:rPr>
        <w:t xml:space="preserve">; </w:t>
      </w:r>
      <w:r w:rsidRPr="00026B9D">
        <w:rPr>
          <w:rFonts w:ascii="Arial" w:hAnsi="Arial" w:cs="Arial"/>
          <w:color w:val="000000"/>
        </w:rPr>
        <w:t xml:space="preserve">the experiences we offer to our academic and professional services </w:t>
      </w:r>
      <w:r w:rsidR="00153854" w:rsidRPr="00026B9D">
        <w:rPr>
          <w:rFonts w:ascii="Arial" w:hAnsi="Arial" w:cs="Arial"/>
          <w:color w:val="000000"/>
        </w:rPr>
        <w:t>staff</w:t>
      </w:r>
      <w:r w:rsidR="00026B9D" w:rsidRPr="00026B9D">
        <w:rPr>
          <w:rFonts w:ascii="Arial" w:hAnsi="Arial" w:cs="Arial"/>
          <w:color w:val="000000"/>
        </w:rPr>
        <w:t xml:space="preserve">; </w:t>
      </w:r>
      <w:r w:rsidR="004131A2" w:rsidRPr="00026B9D">
        <w:rPr>
          <w:rFonts w:ascii="Arial" w:hAnsi="Arial" w:cs="Arial"/>
          <w:color w:val="000000"/>
        </w:rPr>
        <w:t>our research activity</w:t>
      </w:r>
      <w:r w:rsidR="00026B9D" w:rsidRPr="00026B9D">
        <w:rPr>
          <w:rFonts w:ascii="Arial" w:hAnsi="Arial" w:cs="Arial"/>
          <w:color w:val="000000"/>
        </w:rPr>
        <w:t xml:space="preserve">; </w:t>
      </w:r>
      <w:r w:rsidR="006134F5" w:rsidRPr="00026B9D">
        <w:rPr>
          <w:rFonts w:ascii="Arial" w:hAnsi="Arial" w:cs="Arial"/>
          <w:color w:val="000000"/>
        </w:rPr>
        <w:t>the engagement and experience of stakeholders, partners and visitors</w:t>
      </w:r>
      <w:r w:rsidR="00026B9D" w:rsidRPr="00026B9D">
        <w:rPr>
          <w:rFonts w:ascii="Arial" w:hAnsi="Arial" w:cs="Arial"/>
          <w:color w:val="000000"/>
        </w:rPr>
        <w:t xml:space="preserve"> and </w:t>
      </w:r>
      <w:r w:rsidR="004131A2" w:rsidRPr="00026B9D">
        <w:rPr>
          <w:rFonts w:ascii="Arial" w:hAnsi="Arial" w:cs="Arial"/>
          <w:color w:val="000000"/>
        </w:rPr>
        <w:t>the University campus environment</w:t>
      </w:r>
      <w:r w:rsidR="00026B9D">
        <w:rPr>
          <w:rFonts w:ascii="Arial" w:hAnsi="Arial" w:cs="Arial"/>
          <w:color w:val="000000"/>
        </w:rPr>
        <w:t>.</w:t>
      </w:r>
    </w:p>
    <w:p w:rsidR="006134F5" w:rsidRPr="006134F5" w:rsidRDefault="006E7FDD" w:rsidP="006134F5">
      <w:pPr>
        <w:pStyle w:val="ListParagraph"/>
        <w:spacing w:after="0" w:line="240" w:lineRule="auto"/>
        <w:rPr>
          <w:rFonts w:ascii="Arial" w:hAnsi="Arial" w:cs="Arial"/>
          <w:color w:val="000000"/>
        </w:rPr>
      </w:pPr>
      <w:r w:rsidRPr="006134F5">
        <w:rPr>
          <w:rFonts w:ascii="Arial" w:hAnsi="Arial" w:cs="Arial"/>
          <w:color w:val="000000"/>
        </w:rPr>
        <w:t xml:space="preserve"> </w:t>
      </w:r>
    </w:p>
    <w:p w:rsidR="00537D33" w:rsidRPr="00537D33" w:rsidRDefault="00537D33" w:rsidP="006E7FDD">
      <w:pPr>
        <w:rPr>
          <w:rFonts w:ascii="Arial" w:hAnsi="Arial" w:cs="Arial"/>
          <w:b/>
        </w:rPr>
      </w:pPr>
      <w:r w:rsidRPr="00537D33">
        <w:rPr>
          <w:rFonts w:ascii="Arial" w:hAnsi="Arial" w:cs="Arial"/>
          <w:b/>
        </w:rPr>
        <w:t xml:space="preserve">5. Key EDI </w:t>
      </w:r>
      <w:r w:rsidR="002E25D2">
        <w:rPr>
          <w:rFonts w:ascii="Arial" w:hAnsi="Arial" w:cs="Arial"/>
          <w:b/>
        </w:rPr>
        <w:t>Theme</w:t>
      </w:r>
      <w:r w:rsidRPr="00537D33">
        <w:rPr>
          <w:rFonts w:ascii="Arial" w:hAnsi="Arial" w:cs="Arial"/>
          <w:b/>
        </w:rPr>
        <w:t>s</w:t>
      </w:r>
    </w:p>
    <w:p w:rsidR="006E7FDD" w:rsidRDefault="006E7FDD" w:rsidP="00645CE5">
      <w:pPr>
        <w:spacing w:after="0" w:line="240" w:lineRule="auto"/>
        <w:rPr>
          <w:rFonts w:ascii="Arial" w:hAnsi="Arial" w:cs="Arial"/>
        </w:rPr>
      </w:pPr>
      <w:r w:rsidRPr="00537D33">
        <w:rPr>
          <w:rFonts w:ascii="Arial" w:hAnsi="Arial" w:cs="Arial"/>
        </w:rPr>
        <w:t xml:space="preserve">The EDI </w:t>
      </w:r>
      <w:r w:rsidR="002E04E8">
        <w:rPr>
          <w:rFonts w:ascii="Arial" w:hAnsi="Arial" w:cs="Arial"/>
        </w:rPr>
        <w:t xml:space="preserve">Plan will </w:t>
      </w:r>
      <w:r w:rsidR="002E04E8" w:rsidRPr="002E04E8">
        <w:rPr>
          <w:rFonts w:ascii="Arial" w:hAnsi="Arial" w:cs="Arial"/>
        </w:rPr>
        <w:t>support the U</w:t>
      </w:r>
      <w:r w:rsidR="002E04E8">
        <w:rPr>
          <w:rFonts w:ascii="Arial" w:hAnsi="Arial" w:cs="Arial"/>
        </w:rPr>
        <w:t xml:space="preserve">niversity’s strategic objectives </w:t>
      </w:r>
      <w:r w:rsidR="002E25D2">
        <w:rPr>
          <w:rFonts w:ascii="Arial" w:hAnsi="Arial" w:cs="Arial"/>
        </w:rPr>
        <w:t>as outlined in the University Strategy 2018-25 ‘</w:t>
      </w:r>
      <w:r w:rsidR="002E25D2" w:rsidRPr="00EA2896">
        <w:rPr>
          <w:rFonts w:ascii="Arial" w:hAnsi="Arial" w:cs="Arial"/>
          <w:i/>
        </w:rPr>
        <w:t>Open for Change’</w:t>
      </w:r>
      <w:r w:rsidR="002E25D2">
        <w:rPr>
          <w:rFonts w:ascii="Arial" w:hAnsi="Arial" w:cs="Arial"/>
        </w:rPr>
        <w:t xml:space="preserve"> and the </w:t>
      </w:r>
      <w:r w:rsidR="002E25D2" w:rsidRPr="002E25D2">
        <w:rPr>
          <w:rFonts w:ascii="Arial" w:hAnsi="Arial" w:cs="Arial"/>
        </w:rPr>
        <w:t>People Strategy 2018-25</w:t>
      </w:r>
      <w:r w:rsidR="002E25D2">
        <w:rPr>
          <w:rFonts w:ascii="Arial" w:hAnsi="Arial" w:cs="Arial"/>
        </w:rPr>
        <w:t xml:space="preserve"> ‘</w:t>
      </w:r>
      <w:r w:rsidR="002E25D2" w:rsidRPr="00EA2896">
        <w:rPr>
          <w:rFonts w:ascii="Arial" w:hAnsi="Arial" w:cs="Arial"/>
          <w:i/>
        </w:rPr>
        <w:t>Working Together – Supporting Each Other</w:t>
      </w:r>
      <w:r w:rsidR="002E25D2">
        <w:rPr>
          <w:rFonts w:ascii="Arial" w:hAnsi="Arial" w:cs="Arial"/>
        </w:rPr>
        <w:t xml:space="preserve">’ </w:t>
      </w:r>
      <w:r w:rsidRPr="00537D33">
        <w:rPr>
          <w:rFonts w:ascii="Arial" w:hAnsi="Arial" w:cs="Arial"/>
        </w:rPr>
        <w:t xml:space="preserve">through advancement of the following </w:t>
      </w:r>
      <w:r w:rsidR="007404C4">
        <w:rPr>
          <w:rFonts w:ascii="Arial" w:hAnsi="Arial" w:cs="Arial"/>
        </w:rPr>
        <w:t xml:space="preserve">three </w:t>
      </w:r>
      <w:r w:rsidR="00224CA0">
        <w:rPr>
          <w:rFonts w:ascii="Arial" w:hAnsi="Arial" w:cs="Arial"/>
        </w:rPr>
        <w:t xml:space="preserve">key </w:t>
      </w:r>
      <w:r w:rsidR="002E25D2">
        <w:rPr>
          <w:rFonts w:ascii="Arial" w:hAnsi="Arial" w:cs="Arial"/>
        </w:rPr>
        <w:t>themes</w:t>
      </w:r>
      <w:r w:rsidRPr="00537D33">
        <w:rPr>
          <w:rFonts w:ascii="Arial" w:hAnsi="Arial" w:cs="Arial"/>
        </w:rPr>
        <w:t>:</w:t>
      </w:r>
    </w:p>
    <w:p w:rsidR="00645CE5" w:rsidRPr="006E7FDD" w:rsidRDefault="00645CE5" w:rsidP="00645CE5">
      <w:pPr>
        <w:spacing w:after="0" w:line="240" w:lineRule="auto"/>
        <w:rPr>
          <w:rFonts w:ascii="Arial" w:hAnsi="Arial" w:cs="Arial"/>
        </w:rPr>
      </w:pPr>
    </w:p>
    <w:p w:rsidR="00DB72E4" w:rsidRPr="00DB72E4" w:rsidRDefault="002E25D2" w:rsidP="00DB72E4">
      <w:pPr>
        <w:autoSpaceDE w:val="0"/>
        <w:autoSpaceDN w:val="0"/>
        <w:adjustRightInd w:val="0"/>
        <w:spacing w:after="0" w:line="240" w:lineRule="auto"/>
        <w:rPr>
          <w:rFonts w:ascii="Arial" w:hAnsi="Arial" w:cs="Arial"/>
          <w:color w:val="000000"/>
        </w:rPr>
      </w:pPr>
      <w:r>
        <w:rPr>
          <w:rFonts w:ascii="Arial" w:hAnsi="Arial" w:cs="Arial"/>
          <w:b/>
          <w:bCs/>
          <w:color w:val="000000"/>
        </w:rPr>
        <w:t>Them</w:t>
      </w:r>
      <w:r w:rsidR="00DB72E4" w:rsidRPr="00DB72E4">
        <w:rPr>
          <w:rFonts w:ascii="Arial" w:hAnsi="Arial" w:cs="Arial"/>
          <w:b/>
          <w:bCs/>
          <w:color w:val="000000"/>
        </w:rPr>
        <w:t xml:space="preserve">e 1: Embed </w:t>
      </w:r>
      <w:r w:rsidR="00B63A49">
        <w:rPr>
          <w:rFonts w:ascii="Arial" w:hAnsi="Arial" w:cs="Arial"/>
          <w:b/>
          <w:bCs/>
          <w:color w:val="000000"/>
        </w:rPr>
        <w:t>EDI into all A</w:t>
      </w:r>
      <w:r w:rsidR="00DB72E4" w:rsidRPr="00DB72E4">
        <w:rPr>
          <w:rFonts w:ascii="Arial" w:hAnsi="Arial" w:cs="Arial"/>
          <w:b/>
          <w:bCs/>
          <w:color w:val="000000"/>
        </w:rPr>
        <w:t xml:space="preserve">spects of University </w:t>
      </w:r>
      <w:r w:rsidR="00B63A49">
        <w:rPr>
          <w:rFonts w:ascii="Arial" w:hAnsi="Arial" w:cs="Arial"/>
          <w:b/>
          <w:bCs/>
          <w:color w:val="000000"/>
        </w:rPr>
        <w:t>L</w:t>
      </w:r>
      <w:r w:rsidR="00DB72E4" w:rsidRPr="00DB72E4">
        <w:rPr>
          <w:rFonts w:ascii="Arial" w:hAnsi="Arial" w:cs="Arial"/>
          <w:b/>
          <w:bCs/>
          <w:color w:val="000000"/>
        </w:rPr>
        <w:t xml:space="preserve">ife </w:t>
      </w:r>
    </w:p>
    <w:p w:rsidR="00DB72E4" w:rsidRDefault="00DB72E4" w:rsidP="00DB72E4">
      <w:pPr>
        <w:autoSpaceDE w:val="0"/>
        <w:autoSpaceDN w:val="0"/>
        <w:adjustRightInd w:val="0"/>
        <w:spacing w:after="0" w:line="240" w:lineRule="auto"/>
        <w:rPr>
          <w:rFonts w:ascii="Arial" w:hAnsi="Arial" w:cs="Arial"/>
          <w:color w:val="000000"/>
        </w:rPr>
      </w:pPr>
    </w:p>
    <w:p w:rsidR="00C6517C" w:rsidRPr="00C6517C" w:rsidRDefault="00C74F8C" w:rsidP="00C6517C">
      <w:pPr>
        <w:autoSpaceDE w:val="0"/>
        <w:autoSpaceDN w:val="0"/>
        <w:adjustRightInd w:val="0"/>
        <w:spacing w:after="0" w:line="240" w:lineRule="auto"/>
        <w:rPr>
          <w:rFonts w:ascii="Arial" w:hAnsi="Arial" w:cs="Arial"/>
          <w:color w:val="000000"/>
        </w:rPr>
      </w:pPr>
      <w:r w:rsidRPr="00C74F8C">
        <w:rPr>
          <w:rFonts w:ascii="Arial" w:hAnsi="Arial" w:cs="Arial"/>
          <w:color w:val="000000"/>
        </w:rPr>
        <w:t xml:space="preserve">We will </w:t>
      </w:r>
      <w:r>
        <w:rPr>
          <w:rFonts w:ascii="Arial" w:hAnsi="Arial" w:cs="Arial"/>
          <w:color w:val="000000"/>
        </w:rPr>
        <w:t xml:space="preserve">all </w:t>
      </w:r>
      <w:r w:rsidRPr="00C74F8C">
        <w:rPr>
          <w:rFonts w:ascii="Arial" w:hAnsi="Arial" w:cs="Arial"/>
          <w:color w:val="000000"/>
        </w:rPr>
        <w:t xml:space="preserve">lead by example; we will raise awareness and promote </w:t>
      </w:r>
      <w:r w:rsidR="00B63A49">
        <w:rPr>
          <w:rFonts w:ascii="Arial" w:hAnsi="Arial" w:cs="Arial"/>
          <w:color w:val="000000"/>
        </w:rPr>
        <w:t>EDI</w:t>
      </w:r>
      <w:r w:rsidRPr="00C74F8C">
        <w:rPr>
          <w:rFonts w:ascii="Arial" w:hAnsi="Arial" w:cs="Arial"/>
          <w:color w:val="000000"/>
        </w:rPr>
        <w:t xml:space="preserve"> in a way that informs our culture and practices </w:t>
      </w:r>
      <w:r w:rsidR="00B63A49">
        <w:rPr>
          <w:rFonts w:ascii="Arial" w:hAnsi="Arial" w:cs="Arial"/>
          <w:color w:val="000000"/>
        </w:rPr>
        <w:t xml:space="preserve">to </w:t>
      </w:r>
      <w:r w:rsidR="00C6517C">
        <w:rPr>
          <w:rFonts w:ascii="Arial" w:hAnsi="Arial" w:cs="Arial"/>
          <w:color w:val="000000"/>
        </w:rPr>
        <w:t>r</w:t>
      </w:r>
      <w:r w:rsidR="00C6517C" w:rsidRPr="00C6517C">
        <w:rPr>
          <w:rFonts w:ascii="Arial" w:hAnsi="Arial" w:cs="Arial"/>
          <w:color w:val="000000"/>
        </w:rPr>
        <w:t>ecognise the needs of our diverse University community</w:t>
      </w:r>
      <w:r w:rsidR="00497306">
        <w:rPr>
          <w:rFonts w:ascii="Arial" w:hAnsi="Arial" w:cs="Arial"/>
          <w:color w:val="000000"/>
        </w:rPr>
        <w:t xml:space="preserve">, promoting a culture of respect and </w:t>
      </w:r>
      <w:r w:rsidR="00C6517C" w:rsidRPr="00C6517C">
        <w:rPr>
          <w:rFonts w:ascii="Arial" w:hAnsi="Arial" w:cs="Arial"/>
          <w:color w:val="000000"/>
        </w:rPr>
        <w:t>remov</w:t>
      </w:r>
      <w:r w:rsidR="00497306">
        <w:rPr>
          <w:rFonts w:ascii="Arial" w:hAnsi="Arial" w:cs="Arial"/>
          <w:color w:val="000000"/>
        </w:rPr>
        <w:t xml:space="preserve">ing </w:t>
      </w:r>
      <w:r w:rsidR="00C6517C" w:rsidRPr="00C6517C">
        <w:rPr>
          <w:rFonts w:ascii="Arial" w:hAnsi="Arial" w:cs="Arial"/>
          <w:color w:val="000000"/>
        </w:rPr>
        <w:t>any form of less favourable tr</w:t>
      </w:r>
      <w:r w:rsidR="00C6517C">
        <w:rPr>
          <w:rFonts w:ascii="Arial" w:hAnsi="Arial" w:cs="Arial"/>
          <w:color w:val="000000"/>
        </w:rPr>
        <w:t xml:space="preserve">eatment or harassment. </w:t>
      </w:r>
      <w:r w:rsidR="00C6517C" w:rsidRPr="00C6517C">
        <w:rPr>
          <w:rFonts w:ascii="Arial" w:hAnsi="Arial" w:cs="Arial"/>
          <w:color w:val="000000"/>
        </w:rPr>
        <w:t xml:space="preserve">We will support the needs of our community in their learning and working. We will do this by: </w:t>
      </w:r>
    </w:p>
    <w:p w:rsidR="00C74F8C" w:rsidRPr="00DB72E4" w:rsidRDefault="00C74F8C" w:rsidP="00DB72E4">
      <w:pPr>
        <w:autoSpaceDE w:val="0"/>
        <w:autoSpaceDN w:val="0"/>
        <w:adjustRightInd w:val="0"/>
        <w:spacing w:after="0" w:line="240" w:lineRule="auto"/>
        <w:rPr>
          <w:rFonts w:ascii="Arial" w:hAnsi="Arial" w:cs="Arial"/>
          <w:color w:val="000000"/>
        </w:rPr>
      </w:pPr>
    </w:p>
    <w:p w:rsidR="00DB72E4" w:rsidRDefault="00C74F8C" w:rsidP="00C6517C">
      <w:pPr>
        <w:pStyle w:val="ListParagraph"/>
        <w:numPr>
          <w:ilvl w:val="0"/>
          <w:numId w:val="38"/>
        </w:numPr>
        <w:autoSpaceDE w:val="0"/>
        <w:autoSpaceDN w:val="0"/>
        <w:adjustRightInd w:val="0"/>
        <w:spacing w:after="300" w:line="240" w:lineRule="auto"/>
        <w:rPr>
          <w:rFonts w:ascii="Arial" w:hAnsi="Arial" w:cs="Arial"/>
          <w:color w:val="000000"/>
        </w:rPr>
      </w:pPr>
      <w:r w:rsidRPr="00C74F8C">
        <w:rPr>
          <w:rFonts w:ascii="Arial" w:hAnsi="Arial" w:cs="Arial"/>
          <w:color w:val="000000"/>
        </w:rPr>
        <w:t xml:space="preserve">sharing relevant activities, communications, good practice, policies, guidance as well as offering and highlighting elements to aid this work such as professional development opportunities for staff </w:t>
      </w:r>
      <w:r w:rsidR="00C6517C" w:rsidRPr="00C6517C">
        <w:rPr>
          <w:rFonts w:ascii="Arial" w:hAnsi="Arial" w:cs="Arial"/>
          <w:color w:val="000000"/>
        </w:rPr>
        <w:t>alongside our staff and student support services.</w:t>
      </w:r>
    </w:p>
    <w:p w:rsidR="00B63A49" w:rsidRDefault="00C6517C" w:rsidP="00C74F8C">
      <w:pPr>
        <w:pStyle w:val="ListParagraph"/>
        <w:numPr>
          <w:ilvl w:val="0"/>
          <w:numId w:val="38"/>
        </w:numPr>
        <w:autoSpaceDE w:val="0"/>
        <w:autoSpaceDN w:val="0"/>
        <w:adjustRightInd w:val="0"/>
        <w:spacing w:after="0" w:line="240" w:lineRule="auto"/>
        <w:rPr>
          <w:rFonts w:ascii="Arial" w:hAnsi="Arial" w:cs="Arial"/>
          <w:color w:val="000000"/>
        </w:rPr>
      </w:pPr>
      <w:r>
        <w:rPr>
          <w:rFonts w:ascii="Arial" w:hAnsi="Arial" w:cs="Arial"/>
          <w:color w:val="000000"/>
        </w:rPr>
        <w:t>f</w:t>
      </w:r>
      <w:r w:rsidR="00B63A49">
        <w:rPr>
          <w:rFonts w:ascii="Arial" w:hAnsi="Arial" w:cs="Arial"/>
          <w:color w:val="000000"/>
        </w:rPr>
        <w:t>acilitating staff and students sharing and raising EDI related ideas, good practice and concerns</w:t>
      </w:r>
      <w:r>
        <w:rPr>
          <w:rFonts w:ascii="Arial" w:hAnsi="Arial" w:cs="Arial"/>
          <w:color w:val="000000"/>
        </w:rPr>
        <w:t xml:space="preserve"> for action</w:t>
      </w:r>
      <w:r w:rsidR="00B63A49">
        <w:rPr>
          <w:rFonts w:ascii="Arial" w:hAnsi="Arial" w:cs="Arial"/>
          <w:color w:val="000000"/>
        </w:rPr>
        <w:t>.</w:t>
      </w:r>
    </w:p>
    <w:p w:rsidR="00C6517C" w:rsidRPr="00DB72E4" w:rsidRDefault="00C6517C" w:rsidP="00C6517C">
      <w:pPr>
        <w:autoSpaceDE w:val="0"/>
        <w:autoSpaceDN w:val="0"/>
        <w:adjustRightInd w:val="0"/>
        <w:spacing w:after="0" w:line="240" w:lineRule="auto"/>
        <w:rPr>
          <w:rFonts w:ascii="Arial" w:hAnsi="Arial" w:cs="Arial"/>
          <w:color w:val="000000"/>
        </w:rPr>
      </w:pPr>
    </w:p>
    <w:p w:rsidR="00DB72E4" w:rsidRDefault="002E25D2" w:rsidP="00C74F8C">
      <w:pPr>
        <w:autoSpaceDE w:val="0"/>
        <w:autoSpaceDN w:val="0"/>
        <w:adjustRightInd w:val="0"/>
        <w:spacing w:after="0" w:line="240" w:lineRule="auto"/>
        <w:rPr>
          <w:rFonts w:ascii="Arial" w:hAnsi="Arial" w:cs="Arial"/>
          <w:b/>
          <w:bCs/>
          <w:color w:val="000000"/>
        </w:rPr>
      </w:pPr>
      <w:r>
        <w:rPr>
          <w:rFonts w:ascii="Arial" w:hAnsi="Arial" w:cs="Arial"/>
          <w:b/>
          <w:bCs/>
          <w:color w:val="000000"/>
        </w:rPr>
        <w:t>Them</w:t>
      </w:r>
      <w:r w:rsidR="00DB72E4" w:rsidRPr="00DB72E4">
        <w:rPr>
          <w:rFonts w:ascii="Arial" w:hAnsi="Arial" w:cs="Arial"/>
          <w:b/>
          <w:bCs/>
          <w:color w:val="000000"/>
        </w:rPr>
        <w:t xml:space="preserve">e 2: </w:t>
      </w:r>
      <w:r w:rsidR="00C74F8C" w:rsidRPr="00C74F8C">
        <w:rPr>
          <w:rFonts w:ascii="Arial" w:hAnsi="Arial" w:cs="Arial"/>
          <w:b/>
          <w:bCs/>
          <w:color w:val="000000"/>
        </w:rPr>
        <w:t>Attract, Retain and Develop a Diverse Community of Staff and Students</w:t>
      </w:r>
    </w:p>
    <w:p w:rsidR="005B4A26" w:rsidRPr="00DB72E4" w:rsidRDefault="005B4A26" w:rsidP="00C74F8C">
      <w:pPr>
        <w:autoSpaceDE w:val="0"/>
        <w:autoSpaceDN w:val="0"/>
        <w:adjustRightInd w:val="0"/>
        <w:spacing w:after="0" w:line="240" w:lineRule="auto"/>
        <w:rPr>
          <w:rFonts w:ascii="Arial" w:hAnsi="Arial" w:cs="Arial"/>
          <w:b/>
          <w:bCs/>
          <w:color w:val="000000"/>
        </w:rPr>
      </w:pPr>
    </w:p>
    <w:p w:rsidR="00C74F8C" w:rsidRDefault="00C74F8C" w:rsidP="00DB72E4">
      <w:pPr>
        <w:autoSpaceDE w:val="0"/>
        <w:autoSpaceDN w:val="0"/>
        <w:adjustRightInd w:val="0"/>
        <w:spacing w:after="0" w:line="240" w:lineRule="auto"/>
        <w:rPr>
          <w:rFonts w:ascii="Arial" w:hAnsi="Arial" w:cs="Arial"/>
          <w:color w:val="000000"/>
        </w:rPr>
      </w:pPr>
      <w:r w:rsidRPr="00C74F8C">
        <w:rPr>
          <w:rFonts w:ascii="Arial" w:hAnsi="Arial" w:cs="Arial"/>
          <w:color w:val="000000"/>
        </w:rPr>
        <w:t xml:space="preserve">We will provide opportunities for students and staff with different backgrounds, characteristics, cultures and identities to work together and share experiences, perspectives and learning for the </w:t>
      </w:r>
      <w:r w:rsidR="00B27C8F">
        <w:rPr>
          <w:rFonts w:ascii="Arial" w:hAnsi="Arial" w:cs="Arial"/>
          <w:color w:val="000000"/>
        </w:rPr>
        <w:t xml:space="preserve">greater </w:t>
      </w:r>
      <w:r w:rsidRPr="00C74F8C">
        <w:rPr>
          <w:rFonts w:ascii="Arial" w:hAnsi="Arial" w:cs="Arial"/>
          <w:color w:val="000000"/>
        </w:rPr>
        <w:t>benefit of all. We will work to ensure that everyone can attain, succeed and realise their full potential to the best of their abilities.</w:t>
      </w:r>
      <w:r>
        <w:rPr>
          <w:rFonts w:ascii="Arial" w:hAnsi="Arial" w:cs="Arial"/>
          <w:color w:val="000000"/>
        </w:rPr>
        <w:t xml:space="preserve"> </w:t>
      </w:r>
      <w:r w:rsidR="00DB72E4" w:rsidRPr="00DB72E4">
        <w:rPr>
          <w:rFonts w:ascii="Arial" w:hAnsi="Arial" w:cs="Arial"/>
          <w:color w:val="000000"/>
        </w:rPr>
        <w:t xml:space="preserve">We will do this by: </w:t>
      </w:r>
    </w:p>
    <w:p w:rsidR="00EA2896" w:rsidRDefault="00EA2896" w:rsidP="00DB72E4">
      <w:pPr>
        <w:autoSpaceDE w:val="0"/>
        <w:autoSpaceDN w:val="0"/>
        <w:adjustRightInd w:val="0"/>
        <w:spacing w:after="0" w:line="240" w:lineRule="auto"/>
        <w:rPr>
          <w:rFonts w:ascii="Arial" w:hAnsi="Arial" w:cs="Arial"/>
          <w:color w:val="000000"/>
        </w:rPr>
      </w:pPr>
    </w:p>
    <w:p w:rsidR="00C74F8C" w:rsidRPr="00C74F8C" w:rsidRDefault="00C74F8C" w:rsidP="00C74F8C">
      <w:pPr>
        <w:pStyle w:val="ListParagraph"/>
        <w:numPr>
          <w:ilvl w:val="0"/>
          <w:numId w:val="39"/>
        </w:numPr>
        <w:autoSpaceDE w:val="0"/>
        <w:autoSpaceDN w:val="0"/>
        <w:adjustRightInd w:val="0"/>
        <w:spacing w:after="300" w:line="240" w:lineRule="auto"/>
        <w:rPr>
          <w:rFonts w:ascii="Arial" w:hAnsi="Arial" w:cs="Arial"/>
          <w:color w:val="000000"/>
        </w:rPr>
      </w:pPr>
      <w:r w:rsidRPr="00C74F8C">
        <w:rPr>
          <w:rFonts w:ascii="Arial" w:hAnsi="Arial" w:cs="Arial"/>
          <w:color w:val="000000"/>
        </w:rPr>
        <w:lastRenderedPageBreak/>
        <w:t>ensuring we engage and inspire students from diverse backgrounds to join us at undergradu</w:t>
      </w:r>
      <w:r w:rsidR="00B27C8F">
        <w:rPr>
          <w:rFonts w:ascii="Arial" w:hAnsi="Arial" w:cs="Arial"/>
          <w:color w:val="000000"/>
        </w:rPr>
        <w:t xml:space="preserve">ate and postgraduate level, </w:t>
      </w:r>
      <w:r w:rsidRPr="00C74F8C">
        <w:rPr>
          <w:rFonts w:ascii="Arial" w:hAnsi="Arial" w:cs="Arial"/>
          <w:color w:val="000000"/>
        </w:rPr>
        <w:t>making sure our admissions processes are fair and inclusive.</w:t>
      </w:r>
    </w:p>
    <w:p w:rsidR="00DB72E4" w:rsidRDefault="00B27C8F" w:rsidP="00C74F8C">
      <w:pPr>
        <w:pStyle w:val="ListParagraph"/>
        <w:numPr>
          <w:ilvl w:val="0"/>
          <w:numId w:val="39"/>
        </w:numPr>
        <w:autoSpaceDE w:val="0"/>
        <w:autoSpaceDN w:val="0"/>
        <w:adjustRightInd w:val="0"/>
        <w:spacing w:after="300" w:line="240" w:lineRule="auto"/>
        <w:rPr>
          <w:rFonts w:ascii="Arial" w:hAnsi="Arial" w:cs="Arial"/>
          <w:color w:val="000000"/>
        </w:rPr>
      </w:pPr>
      <w:r>
        <w:rPr>
          <w:rFonts w:ascii="Arial" w:hAnsi="Arial" w:cs="Arial"/>
          <w:color w:val="000000"/>
        </w:rPr>
        <w:t>proactively engage and encourage</w:t>
      </w:r>
      <w:r w:rsidR="00DB72E4" w:rsidRPr="00C74F8C">
        <w:rPr>
          <w:rFonts w:ascii="Arial" w:hAnsi="Arial" w:cs="Arial"/>
          <w:color w:val="000000"/>
        </w:rPr>
        <w:t xml:space="preserve"> </w:t>
      </w:r>
      <w:r>
        <w:rPr>
          <w:rFonts w:ascii="Arial" w:hAnsi="Arial" w:cs="Arial"/>
          <w:color w:val="000000"/>
        </w:rPr>
        <w:t xml:space="preserve">staff </w:t>
      </w:r>
      <w:r w:rsidR="00DB72E4" w:rsidRPr="00C74F8C">
        <w:rPr>
          <w:rFonts w:ascii="Arial" w:hAnsi="Arial" w:cs="Arial"/>
          <w:color w:val="000000"/>
        </w:rPr>
        <w:t>applica</w:t>
      </w:r>
      <w:r>
        <w:rPr>
          <w:rFonts w:ascii="Arial" w:hAnsi="Arial" w:cs="Arial"/>
          <w:color w:val="000000"/>
        </w:rPr>
        <w:t xml:space="preserve">nts for academic, </w:t>
      </w:r>
      <w:r w:rsidR="00DB72E4" w:rsidRPr="00C74F8C">
        <w:rPr>
          <w:rFonts w:ascii="Arial" w:hAnsi="Arial" w:cs="Arial"/>
          <w:color w:val="000000"/>
        </w:rPr>
        <w:t xml:space="preserve">professional services </w:t>
      </w:r>
      <w:r w:rsidR="007404C4">
        <w:rPr>
          <w:rFonts w:ascii="Arial" w:hAnsi="Arial" w:cs="Arial"/>
          <w:color w:val="000000"/>
        </w:rPr>
        <w:t xml:space="preserve">and leadership </w:t>
      </w:r>
      <w:r w:rsidR="00DB72E4" w:rsidRPr="00C74F8C">
        <w:rPr>
          <w:rFonts w:ascii="Arial" w:hAnsi="Arial" w:cs="Arial"/>
          <w:color w:val="000000"/>
        </w:rPr>
        <w:t>roles where there is an under-representation at different levels</w:t>
      </w:r>
      <w:r w:rsidR="007404C4">
        <w:rPr>
          <w:rFonts w:ascii="Arial" w:hAnsi="Arial" w:cs="Arial"/>
          <w:color w:val="000000"/>
        </w:rPr>
        <w:t>.</w:t>
      </w:r>
    </w:p>
    <w:p w:rsidR="00DB38C9" w:rsidRPr="00DB38C9" w:rsidRDefault="007404C4" w:rsidP="00A56FB1">
      <w:pPr>
        <w:pStyle w:val="ListParagraph"/>
        <w:numPr>
          <w:ilvl w:val="0"/>
          <w:numId w:val="39"/>
        </w:numPr>
        <w:autoSpaceDE w:val="0"/>
        <w:autoSpaceDN w:val="0"/>
        <w:adjustRightInd w:val="0"/>
        <w:spacing w:after="0" w:line="240" w:lineRule="auto"/>
        <w:rPr>
          <w:rFonts w:ascii="Arial" w:hAnsi="Arial" w:cs="Arial"/>
          <w:color w:val="000000"/>
        </w:rPr>
      </w:pPr>
      <w:r w:rsidRPr="007404C4">
        <w:rPr>
          <w:rFonts w:ascii="Arial" w:hAnsi="Arial" w:cs="Arial"/>
        </w:rPr>
        <w:t>understanding the diverse composition and needs of our staff and students by creating an environment which encourages disclosure</w:t>
      </w:r>
      <w:r w:rsidR="00DB38C9">
        <w:rPr>
          <w:rFonts w:ascii="Arial" w:hAnsi="Arial" w:cs="Arial"/>
        </w:rPr>
        <w:t>.</w:t>
      </w:r>
    </w:p>
    <w:p w:rsidR="00DB72E4" w:rsidRPr="007404C4" w:rsidRDefault="007404C4" w:rsidP="00A56FB1">
      <w:pPr>
        <w:pStyle w:val="ListParagraph"/>
        <w:numPr>
          <w:ilvl w:val="0"/>
          <w:numId w:val="39"/>
        </w:numPr>
        <w:autoSpaceDE w:val="0"/>
        <w:autoSpaceDN w:val="0"/>
        <w:adjustRightInd w:val="0"/>
        <w:spacing w:after="0" w:line="240" w:lineRule="auto"/>
        <w:rPr>
          <w:rFonts w:ascii="Arial" w:hAnsi="Arial" w:cs="Arial"/>
          <w:color w:val="000000"/>
        </w:rPr>
      </w:pPr>
      <w:r w:rsidRPr="007404C4">
        <w:rPr>
          <w:rFonts w:ascii="Arial" w:hAnsi="Arial" w:cs="Arial"/>
        </w:rPr>
        <w:t>collecting and analysing</w:t>
      </w:r>
      <w:r w:rsidR="00EA2896">
        <w:rPr>
          <w:rFonts w:ascii="Arial" w:hAnsi="Arial" w:cs="Arial"/>
        </w:rPr>
        <w:t xml:space="preserve"> data </w:t>
      </w:r>
      <w:r w:rsidRPr="007404C4">
        <w:rPr>
          <w:rFonts w:ascii="Arial" w:hAnsi="Arial" w:cs="Arial"/>
        </w:rPr>
        <w:t xml:space="preserve">to enable us to </w:t>
      </w:r>
      <w:r w:rsidR="00DB38C9">
        <w:rPr>
          <w:rFonts w:ascii="Arial" w:hAnsi="Arial" w:cs="Arial"/>
          <w:color w:val="000000"/>
        </w:rPr>
        <w:t>monitor and address differences, promoting e</w:t>
      </w:r>
      <w:r w:rsidR="00DB72E4" w:rsidRPr="007404C4">
        <w:rPr>
          <w:rFonts w:ascii="Arial" w:hAnsi="Arial" w:cs="Arial"/>
          <w:color w:val="000000"/>
        </w:rPr>
        <w:t xml:space="preserve">quality in participation and progression. </w:t>
      </w:r>
    </w:p>
    <w:p w:rsidR="00DB72E4" w:rsidRPr="00DB72E4" w:rsidRDefault="00DB72E4" w:rsidP="00DB72E4">
      <w:pPr>
        <w:autoSpaceDE w:val="0"/>
        <w:autoSpaceDN w:val="0"/>
        <w:adjustRightInd w:val="0"/>
        <w:spacing w:after="0" w:line="240" w:lineRule="auto"/>
        <w:rPr>
          <w:rFonts w:ascii="Arial" w:hAnsi="Arial" w:cs="Arial"/>
        </w:rPr>
      </w:pPr>
    </w:p>
    <w:p w:rsidR="00DB72E4" w:rsidRDefault="002E25D2" w:rsidP="00DB72E4">
      <w:pPr>
        <w:autoSpaceDE w:val="0"/>
        <w:autoSpaceDN w:val="0"/>
        <w:adjustRightInd w:val="0"/>
        <w:spacing w:after="0" w:line="240" w:lineRule="auto"/>
        <w:rPr>
          <w:rFonts w:ascii="Arial" w:hAnsi="Arial" w:cs="Arial"/>
          <w:b/>
          <w:bCs/>
        </w:rPr>
      </w:pPr>
      <w:r>
        <w:rPr>
          <w:rFonts w:ascii="Arial" w:hAnsi="Arial" w:cs="Arial"/>
          <w:b/>
          <w:bCs/>
        </w:rPr>
        <w:t>Theme</w:t>
      </w:r>
      <w:r w:rsidR="00C6517C">
        <w:rPr>
          <w:rFonts w:ascii="Arial" w:hAnsi="Arial" w:cs="Arial"/>
          <w:b/>
          <w:bCs/>
        </w:rPr>
        <w:t xml:space="preserve"> 3: </w:t>
      </w:r>
      <w:r w:rsidR="00F46FBD">
        <w:rPr>
          <w:rFonts w:ascii="Arial" w:hAnsi="Arial" w:cs="Arial"/>
          <w:b/>
          <w:bCs/>
        </w:rPr>
        <w:t xml:space="preserve">Support </w:t>
      </w:r>
      <w:r w:rsidR="00C6517C">
        <w:rPr>
          <w:rFonts w:ascii="Arial" w:hAnsi="Arial" w:cs="Arial"/>
          <w:b/>
          <w:bCs/>
        </w:rPr>
        <w:t>an Inclusive Campus A</w:t>
      </w:r>
      <w:r w:rsidR="00DB72E4" w:rsidRPr="00DB72E4">
        <w:rPr>
          <w:rFonts w:ascii="Arial" w:hAnsi="Arial" w:cs="Arial"/>
          <w:b/>
          <w:bCs/>
        </w:rPr>
        <w:t xml:space="preserve">pproach </w:t>
      </w:r>
    </w:p>
    <w:p w:rsidR="00C6517C" w:rsidRPr="00DB72E4" w:rsidRDefault="00C6517C" w:rsidP="00DB72E4">
      <w:pPr>
        <w:autoSpaceDE w:val="0"/>
        <w:autoSpaceDN w:val="0"/>
        <w:adjustRightInd w:val="0"/>
        <w:spacing w:after="0" w:line="240" w:lineRule="auto"/>
        <w:rPr>
          <w:rFonts w:ascii="Arial" w:hAnsi="Arial" w:cs="Arial"/>
        </w:rPr>
      </w:pPr>
    </w:p>
    <w:p w:rsidR="00DB72E4" w:rsidRDefault="00C6517C" w:rsidP="00DB72E4">
      <w:pPr>
        <w:autoSpaceDE w:val="0"/>
        <w:autoSpaceDN w:val="0"/>
        <w:adjustRightInd w:val="0"/>
        <w:spacing w:after="0" w:line="240" w:lineRule="auto"/>
        <w:rPr>
          <w:rFonts w:ascii="Arial" w:hAnsi="Arial" w:cs="Arial"/>
        </w:rPr>
      </w:pPr>
      <w:r w:rsidRPr="00C6517C">
        <w:rPr>
          <w:rFonts w:ascii="Arial" w:hAnsi="Arial" w:cs="Arial"/>
        </w:rPr>
        <w:t>We wil</w:t>
      </w:r>
      <w:r>
        <w:rPr>
          <w:rFonts w:ascii="Arial" w:hAnsi="Arial" w:cs="Arial"/>
        </w:rPr>
        <w:t xml:space="preserve">l promote an inclusive culture </w:t>
      </w:r>
      <w:r w:rsidRPr="00C6517C">
        <w:rPr>
          <w:rFonts w:ascii="Arial" w:hAnsi="Arial" w:cs="Arial"/>
        </w:rPr>
        <w:t>where individuals are treated with respect and dignity and feel safe to be the person they are.</w:t>
      </w:r>
      <w:r w:rsidR="00DB38C9">
        <w:rPr>
          <w:rFonts w:ascii="Arial" w:hAnsi="Arial" w:cs="Arial"/>
        </w:rPr>
        <w:t xml:space="preserve"> </w:t>
      </w:r>
      <w:r w:rsidR="00DB72E4" w:rsidRPr="00DB72E4">
        <w:rPr>
          <w:rFonts w:ascii="Arial" w:hAnsi="Arial" w:cs="Arial"/>
        </w:rPr>
        <w:t xml:space="preserve">We will do this by: </w:t>
      </w:r>
    </w:p>
    <w:p w:rsidR="00C6517C" w:rsidRPr="00DB72E4" w:rsidRDefault="00C6517C" w:rsidP="00DB72E4">
      <w:pPr>
        <w:autoSpaceDE w:val="0"/>
        <w:autoSpaceDN w:val="0"/>
        <w:adjustRightInd w:val="0"/>
        <w:spacing w:after="0" w:line="240" w:lineRule="auto"/>
        <w:rPr>
          <w:rFonts w:ascii="Arial" w:hAnsi="Arial" w:cs="Arial"/>
        </w:rPr>
      </w:pPr>
    </w:p>
    <w:p w:rsidR="00DB72E4" w:rsidRDefault="00DB72E4" w:rsidP="000C3FDF">
      <w:pPr>
        <w:pStyle w:val="ListParagraph"/>
        <w:numPr>
          <w:ilvl w:val="0"/>
          <w:numId w:val="41"/>
        </w:numPr>
        <w:autoSpaceDE w:val="0"/>
        <w:autoSpaceDN w:val="0"/>
        <w:adjustRightInd w:val="0"/>
        <w:spacing w:after="0" w:line="240" w:lineRule="auto"/>
        <w:rPr>
          <w:rFonts w:ascii="Arial" w:hAnsi="Arial" w:cs="Arial"/>
        </w:rPr>
      </w:pPr>
      <w:r w:rsidRPr="00E97269">
        <w:rPr>
          <w:rFonts w:ascii="Arial" w:hAnsi="Arial" w:cs="Arial"/>
        </w:rPr>
        <w:t xml:space="preserve">promoting a culture based on the principles of respect, dignity and inclusion for everyone. </w:t>
      </w:r>
    </w:p>
    <w:p w:rsidR="000C3FDF" w:rsidRPr="002B421A" w:rsidRDefault="002B421A" w:rsidP="002B421A">
      <w:pPr>
        <w:pStyle w:val="ListParagraph"/>
        <w:numPr>
          <w:ilvl w:val="0"/>
          <w:numId w:val="41"/>
        </w:numPr>
        <w:autoSpaceDE w:val="0"/>
        <w:autoSpaceDN w:val="0"/>
        <w:adjustRightInd w:val="0"/>
        <w:spacing w:after="300" w:line="240" w:lineRule="auto"/>
        <w:rPr>
          <w:rFonts w:ascii="Arial" w:hAnsi="Arial" w:cs="Arial"/>
        </w:rPr>
      </w:pPr>
      <w:r w:rsidRPr="00E97269">
        <w:rPr>
          <w:rFonts w:ascii="Arial" w:hAnsi="Arial" w:cs="Arial"/>
        </w:rPr>
        <w:t>ensuring accessibility and inclusive practices to accommodate the needs of our staff, students and visitors when considering our current campus and future developments</w:t>
      </w:r>
      <w:r>
        <w:rPr>
          <w:rFonts w:ascii="Arial" w:hAnsi="Arial" w:cs="Arial"/>
        </w:rPr>
        <w:t>.</w:t>
      </w:r>
      <w:r w:rsidRPr="00E97269">
        <w:rPr>
          <w:rFonts w:ascii="Arial" w:hAnsi="Arial" w:cs="Arial"/>
        </w:rPr>
        <w:t xml:space="preserve"> </w:t>
      </w:r>
    </w:p>
    <w:p w:rsidR="000C3FDF" w:rsidRDefault="000C3FDF" w:rsidP="000C3FDF">
      <w:pPr>
        <w:autoSpaceDE w:val="0"/>
        <w:autoSpaceDN w:val="0"/>
        <w:adjustRightInd w:val="0"/>
        <w:spacing w:after="0" w:line="240" w:lineRule="auto"/>
        <w:rPr>
          <w:rFonts w:ascii="Arial" w:hAnsi="Arial" w:cs="Arial"/>
          <w:b/>
          <w:color w:val="000000"/>
        </w:rPr>
      </w:pPr>
      <w:r>
        <w:rPr>
          <w:rFonts w:ascii="Arial" w:hAnsi="Arial" w:cs="Arial"/>
          <w:b/>
          <w:color w:val="000000"/>
        </w:rPr>
        <w:t xml:space="preserve">6. </w:t>
      </w:r>
      <w:r w:rsidRPr="007B0E8F">
        <w:rPr>
          <w:rFonts w:ascii="Arial" w:hAnsi="Arial" w:cs="Arial"/>
          <w:b/>
          <w:color w:val="000000"/>
        </w:rPr>
        <w:t>Monitoring</w:t>
      </w:r>
      <w:r>
        <w:rPr>
          <w:rFonts w:ascii="Arial" w:hAnsi="Arial" w:cs="Arial"/>
          <w:b/>
          <w:color w:val="000000"/>
        </w:rPr>
        <w:t xml:space="preserve"> and Reporting Our Outcomes</w:t>
      </w:r>
    </w:p>
    <w:p w:rsidR="000C3FDF" w:rsidRPr="007B0E8F" w:rsidRDefault="000C3FDF" w:rsidP="000C3FDF">
      <w:pPr>
        <w:autoSpaceDE w:val="0"/>
        <w:autoSpaceDN w:val="0"/>
        <w:adjustRightInd w:val="0"/>
        <w:spacing w:after="0" w:line="240" w:lineRule="auto"/>
        <w:rPr>
          <w:rFonts w:ascii="Arial" w:hAnsi="Arial" w:cs="Arial"/>
        </w:rPr>
      </w:pPr>
    </w:p>
    <w:p w:rsidR="00805BD7" w:rsidRDefault="000C3FDF" w:rsidP="002E4D7D">
      <w:pPr>
        <w:spacing w:after="0" w:line="240" w:lineRule="auto"/>
        <w:rPr>
          <w:rFonts w:ascii="Arial" w:hAnsi="Arial" w:cs="Arial"/>
          <w:color w:val="000000"/>
        </w:rPr>
      </w:pPr>
      <w:r w:rsidRPr="007B0E8F">
        <w:rPr>
          <w:rFonts w:ascii="Arial" w:hAnsi="Arial" w:cs="Arial"/>
          <w:color w:val="000000"/>
        </w:rPr>
        <w:t xml:space="preserve">The </w:t>
      </w:r>
      <w:r w:rsidR="002E04E8">
        <w:rPr>
          <w:rFonts w:ascii="Arial" w:hAnsi="Arial" w:cs="Arial"/>
          <w:color w:val="000000"/>
        </w:rPr>
        <w:t xml:space="preserve">three </w:t>
      </w:r>
      <w:r w:rsidR="002E25D2">
        <w:rPr>
          <w:rFonts w:ascii="Arial" w:hAnsi="Arial" w:cs="Arial"/>
          <w:color w:val="000000"/>
        </w:rPr>
        <w:t>themes</w:t>
      </w:r>
      <w:r w:rsidRPr="007B0E8F">
        <w:rPr>
          <w:rFonts w:ascii="Arial" w:hAnsi="Arial" w:cs="Arial"/>
          <w:color w:val="000000"/>
        </w:rPr>
        <w:t xml:space="preserve"> outlined </w:t>
      </w:r>
      <w:r w:rsidR="00EA2896">
        <w:rPr>
          <w:rFonts w:ascii="Arial" w:hAnsi="Arial" w:cs="Arial"/>
          <w:color w:val="000000"/>
        </w:rPr>
        <w:t>support</w:t>
      </w:r>
      <w:r w:rsidRPr="007B0E8F">
        <w:rPr>
          <w:rFonts w:ascii="Arial" w:hAnsi="Arial" w:cs="Arial"/>
          <w:color w:val="000000"/>
        </w:rPr>
        <w:t xml:space="preserve"> the University’s key </w:t>
      </w:r>
      <w:r w:rsidR="001160CE">
        <w:rPr>
          <w:rFonts w:ascii="Arial" w:hAnsi="Arial" w:cs="Arial"/>
          <w:color w:val="000000"/>
        </w:rPr>
        <w:t>EDI</w:t>
      </w:r>
      <w:r w:rsidRPr="007B0E8F">
        <w:rPr>
          <w:rFonts w:ascii="Arial" w:hAnsi="Arial" w:cs="Arial"/>
          <w:color w:val="000000"/>
        </w:rPr>
        <w:t xml:space="preserve"> goals for the period 20</w:t>
      </w:r>
      <w:r w:rsidR="001160CE">
        <w:rPr>
          <w:rFonts w:ascii="Arial" w:hAnsi="Arial" w:cs="Arial"/>
          <w:color w:val="000000"/>
        </w:rPr>
        <w:t>1</w:t>
      </w:r>
      <w:r w:rsidR="00BF0A52">
        <w:rPr>
          <w:rFonts w:ascii="Arial" w:hAnsi="Arial" w:cs="Arial"/>
          <w:color w:val="000000"/>
        </w:rPr>
        <w:t>9-22</w:t>
      </w:r>
      <w:r w:rsidRPr="007B0E8F">
        <w:rPr>
          <w:rFonts w:ascii="Arial" w:hAnsi="Arial" w:cs="Arial"/>
          <w:color w:val="000000"/>
        </w:rPr>
        <w:t xml:space="preserve">. </w:t>
      </w:r>
      <w:r w:rsidR="00805BD7">
        <w:rPr>
          <w:rFonts w:ascii="Arial" w:hAnsi="Arial" w:cs="Arial"/>
          <w:color w:val="000000"/>
        </w:rPr>
        <w:t xml:space="preserve">Progress in relation to </w:t>
      </w:r>
      <w:r w:rsidR="002E4D7D">
        <w:rPr>
          <w:rFonts w:ascii="Arial" w:hAnsi="Arial" w:cs="Arial"/>
          <w:color w:val="000000"/>
        </w:rPr>
        <w:t xml:space="preserve">the </w:t>
      </w:r>
      <w:r w:rsidR="002E25D2">
        <w:rPr>
          <w:rFonts w:ascii="Arial" w:hAnsi="Arial" w:cs="Arial"/>
          <w:color w:val="000000"/>
        </w:rPr>
        <w:t>themes</w:t>
      </w:r>
      <w:r w:rsidR="002E4D7D">
        <w:rPr>
          <w:rFonts w:ascii="Arial" w:hAnsi="Arial" w:cs="Arial"/>
          <w:color w:val="000000"/>
        </w:rPr>
        <w:t xml:space="preserve"> </w:t>
      </w:r>
      <w:r w:rsidR="00805BD7">
        <w:rPr>
          <w:rFonts w:ascii="Arial" w:hAnsi="Arial" w:cs="Arial"/>
          <w:color w:val="000000"/>
        </w:rPr>
        <w:t>is monitored through analysis of s</w:t>
      </w:r>
      <w:r w:rsidR="00805BD7" w:rsidRPr="00805BD7">
        <w:rPr>
          <w:rFonts w:ascii="Arial" w:hAnsi="Arial" w:cs="Arial"/>
          <w:color w:val="000000"/>
        </w:rPr>
        <w:t>taff and student data</w:t>
      </w:r>
      <w:r w:rsidR="0029035D">
        <w:rPr>
          <w:rFonts w:ascii="Arial" w:hAnsi="Arial" w:cs="Arial"/>
          <w:color w:val="000000"/>
        </w:rPr>
        <w:t>,</w:t>
      </w:r>
      <w:r w:rsidR="00805BD7" w:rsidRPr="00805BD7">
        <w:rPr>
          <w:rFonts w:ascii="Arial" w:hAnsi="Arial" w:cs="Arial"/>
          <w:color w:val="000000"/>
        </w:rPr>
        <w:t xml:space="preserve"> </w:t>
      </w:r>
      <w:r w:rsidR="0029035D">
        <w:rPr>
          <w:rFonts w:ascii="Arial" w:hAnsi="Arial" w:cs="Arial"/>
          <w:color w:val="000000"/>
        </w:rPr>
        <w:t xml:space="preserve">such as anonymised staff recruitment data or destination of leavers’ data for students. This information is summarised </w:t>
      </w:r>
      <w:r w:rsidR="002E4D7D">
        <w:rPr>
          <w:rFonts w:ascii="Arial" w:hAnsi="Arial" w:cs="Arial"/>
          <w:color w:val="000000"/>
        </w:rPr>
        <w:t xml:space="preserve">alongside </w:t>
      </w:r>
      <w:r w:rsidR="002E4D7D" w:rsidRPr="002E4D7D">
        <w:rPr>
          <w:rFonts w:ascii="Arial" w:hAnsi="Arial" w:cs="Arial"/>
          <w:color w:val="000000"/>
        </w:rPr>
        <w:t xml:space="preserve">reflective consideration of the University’s activities </w:t>
      </w:r>
      <w:r w:rsidR="0029035D">
        <w:rPr>
          <w:rFonts w:ascii="Arial" w:hAnsi="Arial" w:cs="Arial"/>
          <w:color w:val="000000"/>
        </w:rPr>
        <w:t>in a</w:t>
      </w:r>
      <w:r w:rsidR="00805BD7">
        <w:rPr>
          <w:rFonts w:ascii="Arial" w:hAnsi="Arial" w:cs="Arial"/>
          <w:color w:val="000000"/>
        </w:rPr>
        <w:t xml:space="preserve"> number of </w:t>
      </w:r>
      <w:r w:rsidR="0029035D">
        <w:rPr>
          <w:rFonts w:ascii="Arial" w:hAnsi="Arial" w:cs="Arial"/>
          <w:color w:val="000000"/>
        </w:rPr>
        <w:t xml:space="preserve">EDI related </w:t>
      </w:r>
      <w:r w:rsidR="00805BD7">
        <w:rPr>
          <w:rFonts w:ascii="Arial" w:hAnsi="Arial" w:cs="Arial"/>
          <w:color w:val="000000"/>
        </w:rPr>
        <w:t>reports</w:t>
      </w:r>
      <w:r w:rsidR="002E4D7D">
        <w:rPr>
          <w:rFonts w:ascii="Arial" w:hAnsi="Arial" w:cs="Arial"/>
          <w:color w:val="000000"/>
        </w:rPr>
        <w:t xml:space="preserve"> including our </w:t>
      </w:r>
      <w:r w:rsidR="0029035D" w:rsidRPr="002E4D7D">
        <w:rPr>
          <w:rFonts w:ascii="Arial" w:hAnsi="Arial" w:cs="Arial"/>
          <w:color w:val="000000"/>
        </w:rPr>
        <w:t>Gender Pay G</w:t>
      </w:r>
      <w:r w:rsidR="002E4D7D">
        <w:rPr>
          <w:rFonts w:ascii="Arial" w:hAnsi="Arial" w:cs="Arial"/>
          <w:color w:val="000000"/>
        </w:rPr>
        <w:t xml:space="preserve">ap Report, </w:t>
      </w:r>
      <w:r w:rsidR="002E25D2">
        <w:rPr>
          <w:rFonts w:ascii="Arial" w:hAnsi="Arial" w:cs="Arial"/>
          <w:color w:val="000000"/>
        </w:rPr>
        <w:t>Inclusivity</w:t>
      </w:r>
      <w:r w:rsidR="0029035D" w:rsidRPr="002E4D7D">
        <w:rPr>
          <w:rFonts w:ascii="Arial" w:hAnsi="Arial" w:cs="Arial"/>
          <w:color w:val="000000"/>
        </w:rPr>
        <w:t xml:space="preserve"> Annual Report</w:t>
      </w:r>
      <w:r w:rsidR="002E25D2">
        <w:rPr>
          <w:rFonts w:ascii="Arial" w:hAnsi="Arial" w:cs="Arial"/>
          <w:color w:val="000000"/>
        </w:rPr>
        <w:t xml:space="preserve">, </w:t>
      </w:r>
      <w:r w:rsidR="002E4D7D">
        <w:rPr>
          <w:rFonts w:ascii="Arial" w:hAnsi="Arial" w:cs="Arial"/>
          <w:color w:val="000000"/>
        </w:rPr>
        <w:t>Equal Pay Audit</w:t>
      </w:r>
      <w:r w:rsidR="002E25D2">
        <w:rPr>
          <w:rFonts w:ascii="Arial" w:hAnsi="Arial" w:cs="Arial"/>
          <w:color w:val="000000"/>
        </w:rPr>
        <w:t xml:space="preserve"> and our People Strategy Action Plan</w:t>
      </w:r>
      <w:r w:rsidR="002E4D7D">
        <w:rPr>
          <w:rFonts w:ascii="Arial" w:hAnsi="Arial" w:cs="Arial"/>
          <w:color w:val="000000"/>
        </w:rPr>
        <w:t>.</w:t>
      </w:r>
    </w:p>
    <w:p w:rsidR="002E4D7D" w:rsidRPr="002E4D7D" w:rsidRDefault="002E4D7D" w:rsidP="002E4D7D">
      <w:pPr>
        <w:spacing w:after="0" w:line="240" w:lineRule="auto"/>
        <w:rPr>
          <w:rFonts w:ascii="Arial" w:hAnsi="Arial" w:cs="Arial"/>
          <w:color w:val="000000"/>
        </w:rPr>
      </w:pPr>
    </w:p>
    <w:p w:rsidR="00F46FBD" w:rsidRDefault="00805BD7" w:rsidP="000C3FDF">
      <w:pPr>
        <w:spacing w:after="0" w:line="240" w:lineRule="auto"/>
        <w:rPr>
          <w:rFonts w:ascii="Arial" w:hAnsi="Arial" w:cs="Arial"/>
          <w:color w:val="000000"/>
        </w:rPr>
      </w:pPr>
      <w:r w:rsidRPr="00805BD7">
        <w:rPr>
          <w:rFonts w:ascii="Arial" w:hAnsi="Arial" w:cs="Arial"/>
          <w:color w:val="000000"/>
        </w:rPr>
        <w:t>The Vice-Chancellor’s Group</w:t>
      </w:r>
      <w:r w:rsidR="00EA2896">
        <w:rPr>
          <w:rFonts w:ascii="Arial" w:hAnsi="Arial" w:cs="Arial"/>
          <w:color w:val="000000"/>
        </w:rPr>
        <w:t xml:space="preserve"> will</w:t>
      </w:r>
      <w:r w:rsidRPr="00805BD7">
        <w:rPr>
          <w:rFonts w:ascii="Arial" w:hAnsi="Arial" w:cs="Arial"/>
          <w:color w:val="000000"/>
        </w:rPr>
        <w:t xml:space="preserve"> monitor </w:t>
      </w:r>
      <w:r w:rsidR="002E4D7D">
        <w:rPr>
          <w:rFonts w:ascii="Arial" w:hAnsi="Arial" w:cs="Arial"/>
          <w:color w:val="000000"/>
        </w:rPr>
        <w:t>reporting outcomes</w:t>
      </w:r>
      <w:r w:rsidR="00EA2896">
        <w:rPr>
          <w:rFonts w:ascii="Arial" w:hAnsi="Arial" w:cs="Arial"/>
          <w:color w:val="000000"/>
        </w:rPr>
        <w:t xml:space="preserve">, for example EDI Annual Reports and Gender Pay Gap reports, </w:t>
      </w:r>
      <w:r w:rsidRPr="00805BD7">
        <w:rPr>
          <w:rFonts w:ascii="Arial" w:hAnsi="Arial" w:cs="Arial"/>
          <w:color w:val="000000"/>
        </w:rPr>
        <w:t xml:space="preserve">to ensure progress is being made against </w:t>
      </w:r>
      <w:r w:rsidR="00EA2896">
        <w:rPr>
          <w:rFonts w:ascii="Arial" w:hAnsi="Arial" w:cs="Arial"/>
          <w:color w:val="000000"/>
        </w:rPr>
        <w:t xml:space="preserve">the </w:t>
      </w:r>
      <w:r w:rsidRPr="00805BD7">
        <w:rPr>
          <w:rFonts w:ascii="Arial" w:hAnsi="Arial" w:cs="Arial"/>
          <w:color w:val="000000"/>
        </w:rPr>
        <w:t>defined area</w:t>
      </w:r>
      <w:r w:rsidR="00EA2896">
        <w:rPr>
          <w:rFonts w:ascii="Arial" w:hAnsi="Arial" w:cs="Arial"/>
          <w:color w:val="000000"/>
        </w:rPr>
        <w:t>. Th</w:t>
      </w:r>
      <w:r w:rsidRPr="00805BD7">
        <w:rPr>
          <w:rFonts w:ascii="Arial" w:hAnsi="Arial" w:cs="Arial"/>
          <w:color w:val="000000"/>
        </w:rPr>
        <w:t xml:space="preserve">is document will therefore be updated </w:t>
      </w:r>
      <w:r w:rsidR="00EA2896">
        <w:rPr>
          <w:rFonts w:ascii="Arial" w:hAnsi="Arial" w:cs="Arial"/>
          <w:color w:val="000000"/>
        </w:rPr>
        <w:t xml:space="preserve">by the Inclusivity and Wellbeing Officer </w:t>
      </w:r>
      <w:r w:rsidRPr="00805BD7">
        <w:rPr>
          <w:rFonts w:ascii="Arial" w:hAnsi="Arial" w:cs="Arial"/>
          <w:color w:val="000000"/>
        </w:rPr>
        <w:t>with any identified or additional requirements.</w:t>
      </w:r>
    </w:p>
    <w:p w:rsidR="00805BD7" w:rsidRDefault="00805BD7" w:rsidP="000C3FDF">
      <w:pPr>
        <w:spacing w:after="0" w:line="240" w:lineRule="auto"/>
        <w:rPr>
          <w:rFonts w:ascii="Arial" w:hAnsi="Arial" w:cs="Arial"/>
          <w:color w:val="000000"/>
        </w:rPr>
      </w:pPr>
    </w:p>
    <w:p w:rsidR="009C33ED" w:rsidRPr="004337EA" w:rsidRDefault="009C33ED" w:rsidP="000C3FDF">
      <w:pPr>
        <w:spacing w:after="0" w:line="240" w:lineRule="auto"/>
        <w:jc w:val="both"/>
        <w:rPr>
          <w:rFonts w:ascii="Arial" w:hAnsi="Arial" w:cs="Arial"/>
          <w:b/>
          <w:lang w:eastAsia="zh-CN"/>
        </w:rPr>
      </w:pPr>
      <w:r>
        <w:rPr>
          <w:rFonts w:ascii="Arial" w:hAnsi="Arial" w:cs="Arial"/>
          <w:b/>
          <w:bCs/>
          <w:color w:val="000000"/>
        </w:rPr>
        <w:t xml:space="preserve">Contacts for Further Information: </w:t>
      </w:r>
    </w:p>
    <w:p w:rsidR="00EA2896" w:rsidRDefault="00EA2896" w:rsidP="000C3FDF">
      <w:pPr>
        <w:spacing w:after="0" w:line="240" w:lineRule="auto"/>
        <w:jc w:val="both"/>
        <w:rPr>
          <w:rFonts w:ascii="Arial" w:hAnsi="Arial" w:cs="Arial"/>
          <w:b/>
          <w:lang w:eastAsia="zh-CN"/>
        </w:rPr>
      </w:pPr>
    </w:p>
    <w:p w:rsidR="009C33ED" w:rsidRPr="004337EA" w:rsidRDefault="009C33ED" w:rsidP="000C3FDF">
      <w:pPr>
        <w:spacing w:after="0" w:line="240" w:lineRule="auto"/>
        <w:jc w:val="both"/>
        <w:rPr>
          <w:rFonts w:ascii="Arial" w:hAnsi="Arial" w:cs="Arial"/>
          <w:b/>
          <w:lang w:eastAsia="zh-CN"/>
        </w:rPr>
      </w:pPr>
      <w:r w:rsidRPr="004337EA">
        <w:rPr>
          <w:rFonts w:ascii="Arial" w:hAnsi="Arial" w:cs="Arial"/>
          <w:b/>
          <w:lang w:eastAsia="zh-CN"/>
        </w:rPr>
        <w:t>Suzanne Jones</w:t>
      </w:r>
    </w:p>
    <w:p w:rsidR="009C33ED" w:rsidRPr="009C33ED" w:rsidRDefault="009C33ED" w:rsidP="000C3FDF">
      <w:pPr>
        <w:spacing w:after="0" w:line="240" w:lineRule="auto"/>
        <w:jc w:val="both"/>
        <w:rPr>
          <w:rFonts w:ascii="Arial" w:hAnsi="Arial" w:cs="Arial"/>
          <w:lang w:eastAsia="zh-CN"/>
        </w:rPr>
      </w:pPr>
      <w:r w:rsidRPr="009C33ED">
        <w:rPr>
          <w:rFonts w:ascii="Arial" w:hAnsi="Arial" w:cs="Arial"/>
          <w:lang w:eastAsia="zh-CN"/>
        </w:rPr>
        <w:t xml:space="preserve">Inclusivity </w:t>
      </w:r>
      <w:r>
        <w:rPr>
          <w:rFonts w:ascii="Arial" w:hAnsi="Arial" w:cs="Arial"/>
          <w:lang w:eastAsia="zh-CN"/>
        </w:rPr>
        <w:t xml:space="preserve">and Wellbeing </w:t>
      </w:r>
      <w:r w:rsidRPr="009C33ED">
        <w:rPr>
          <w:rFonts w:ascii="Arial" w:hAnsi="Arial" w:cs="Arial"/>
          <w:lang w:eastAsia="zh-CN"/>
        </w:rPr>
        <w:t>Officer</w:t>
      </w:r>
    </w:p>
    <w:p w:rsidR="009C33ED" w:rsidRDefault="009C33ED" w:rsidP="000C3FDF">
      <w:pPr>
        <w:spacing w:after="0" w:line="240" w:lineRule="auto"/>
        <w:jc w:val="both"/>
        <w:rPr>
          <w:rFonts w:ascii="Arial" w:hAnsi="Arial" w:cs="Arial"/>
          <w:lang w:eastAsia="zh-CN"/>
        </w:rPr>
      </w:pPr>
      <w:r>
        <w:rPr>
          <w:rFonts w:ascii="Arial" w:hAnsi="Arial" w:cs="Arial"/>
          <w:lang w:eastAsia="zh-CN"/>
        </w:rPr>
        <w:t xml:space="preserve">Human Resources Department </w:t>
      </w:r>
    </w:p>
    <w:p w:rsidR="009C33ED" w:rsidRPr="009C33ED" w:rsidRDefault="009C33ED" w:rsidP="000C3FDF">
      <w:pPr>
        <w:spacing w:after="0" w:line="240" w:lineRule="auto"/>
        <w:jc w:val="both"/>
        <w:rPr>
          <w:rFonts w:ascii="Arial" w:hAnsi="Arial" w:cs="Arial"/>
          <w:lang w:eastAsia="zh-CN"/>
        </w:rPr>
      </w:pPr>
      <w:r>
        <w:rPr>
          <w:rFonts w:ascii="Arial" w:hAnsi="Arial" w:cs="Arial"/>
          <w:lang w:eastAsia="zh-CN"/>
        </w:rPr>
        <w:t>Room 9</w:t>
      </w:r>
      <w:r w:rsidRPr="009C33ED">
        <w:rPr>
          <w:rFonts w:ascii="Arial" w:hAnsi="Arial" w:cs="Arial"/>
          <w:lang w:eastAsia="zh-CN"/>
        </w:rPr>
        <w:t>, The Gatehouse</w:t>
      </w:r>
    </w:p>
    <w:p w:rsidR="009C33ED" w:rsidRPr="009C33ED" w:rsidRDefault="009C33ED" w:rsidP="000C3FDF">
      <w:pPr>
        <w:spacing w:after="0" w:line="240" w:lineRule="auto"/>
        <w:jc w:val="both"/>
        <w:rPr>
          <w:rFonts w:ascii="Arial" w:hAnsi="Arial" w:cs="Arial"/>
          <w:lang w:eastAsia="zh-CN"/>
        </w:rPr>
      </w:pPr>
      <w:r w:rsidRPr="009C33ED">
        <w:rPr>
          <w:rFonts w:ascii="Arial" w:hAnsi="Arial" w:cs="Arial"/>
          <w:lang w:eastAsia="zh-CN"/>
        </w:rPr>
        <w:t>Bishop Otter Campus</w:t>
      </w:r>
    </w:p>
    <w:p w:rsidR="00EA2896" w:rsidRDefault="00EA2896" w:rsidP="000C3FDF">
      <w:pPr>
        <w:spacing w:after="0" w:line="240" w:lineRule="auto"/>
        <w:jc w:val="both"/>
        <w:rPr>
          <w:rFonts w:ascii="Arial" w:hAnsi="Arial" w:cs="Arial"/>
          <w:b/>
          <w:lang w:eastAsia="zh-CN"/>
        </w:rPr>
      </w:pPr>
    </w:p>
    <w:p w:rsidR="009C33ED" w:rsidRPr="004337EA" w:rsidRDefault="009C33ED" w:rsidP="000C3FDF">
      <w:pPr>
        <w:spacing w:after="0" w:line="240" w:lineRule="auto"/>
        <w:jc w:val="both"/>
        <w:rPr>
          <w:rStyle w:val="Hyperlink"/>
          <w:rFonts w:ascii="Arial" w:hAnsi="Arial" w:cs="Arial"/>
          <w:b/>
          <w:lang w:eastAsia="zh-CN"/>
        </w:rPr>
      </w:pPr>
      <w:r w:rsidRPr="004337EA">
        <w:rPr>
          <w:rFonts w:ascii="Arial" w:hAnsi="Arial" w:cs="Arial"/>
          <w:b/>
          <w:lang w:eastAsia="zh-CN"/>
        </w:rPr>
        <w:t xml:space="preserve">Or email </w:t>
      </w:r>
      <w:hyperlink r:id="rId9" w:history="1">
        <w:r w:rsidRPr="0032034C">
          <w:rPr>
            <w:rStyle w:val="Hyperlink"/>
            <w:rFonts w:ascii="Arial" w:hAnsi="Arial" w:cs="Arial"/>
            <w:b/>
            <w:lang w:eastAsia="zh-CN"/>
          </w:rPr>
          <w:t>s.jones@chi.ac.uk</w:t>
        </w:r>
      </w:hyperlink>
    </w:p>
    <w:p w:rsidR="009C33ED" w:rsidRPr="004337EA" w:rsidRDefault="009C33ED" w:rsidP="000C3FDF">
      <w:pPr>
        <w:spacing w:after="0" w:line="240" w:lineRule="auto"/>
        <w:jc w:val="both"/>
        <w:rPr>
          <w:rFonts w:ascii="Arial" w:hAnsi="Arial" w:cs="Arial"/>
          <w:b/>
          <w:lang w:eastAsia="zh-CN"/>
        </w:rPr>
      </w:pPr>
    </w:p>
    <w:p w:rsidR="009C33ED" w:rsidRPr="004337EA" w:rsidRDefault="009C33ED" w:rsidP="000C3FDF">
      <w:pPr>
        <w:spacing w:after="0" w:line="240" w:lineRule="auto"/>
        <w:jc w:val="both"/>
        <w:rPr>
          <w:rFonts w:ascii="Arial" w:hAnsi="Arial" w:cs="Arial"/>
          <w:b/>
          <w:lang w:eastAsia="zh-CN"/>
        </w:rPr>
      </w:pPr>
      <w:r w:rsidRPr="004337EA">
        <w:rPr>
          <w:rFonts w:ascii="Arial" w:hAnsi="Arial" w:cs="Arial"/>
          <w:b/>
          <w:lang w:eastAsia="zh-CN"/>
        </w:rPr>
        <w:t>Elisabeth Whitaker</w:t>
      </w:r>
    </w:p>
    <w:p w:rsidR="00EA2896" w:rsidRDefault="00EA2896" w:rsidP="000C3FDF">
      <w:pPr>
        <w:spacing w:after="0" w:line="240" w:lineRule="auto"/>
        <w:jc w:val="both"/>
        <w:rPr>
          <w:rFonts w:ascii="Arial" w:hAnsi="Arial" w:cs="Arial"/>
          <w:lang w:eastAsia="zh-CN"/>
        </w:rPr>
      </w:pPr>
      <w:r>
        <w:rPr>
          <w:rFonts w:ascii="Arial" w:hAnsi="Arial" w:cs="Arial"/>
          <w:lang w:eastAsia="zh-CN"/>
        </w:rPr>
        <w:t>Chief Human Resources Officer</w:t>
      </w:r>
    </w:p>
    <w:p w:rsidR="009C33ED" w:rsidRPr="009C33ED" w:rsidRDefault="009C33ED" w:rsidP="000C3FDF">
      <w:pPr>
        <w:spacing w:after="0" w:line="240" w:lineRule="auto"/>
        <w:jc w:val="both"/>
        <w:rPr>
          <w:rFonts w:ascii="Arial" w:hAnsi="Arial" w:cs="Arial"/>
          <w:lang w:eastAsia="zh-CN"/>
        </w:rPr>
      </w:pPr>
      <w:r w:rsidRPr="009C33ED">
        <w:rPr>
          <w:rFonts w:ascii="Arial" w:hAnsi="Arial" w:cs="Arial"/>
          <w:lang w:eastAsia="zh-CN"/>
        </w:rPr>
        <w:t xml:space="preserve">Human Resources Department </w:t>
      </w:r>
    </w:p>
    <w:p w:rsidR="009C33ED" w:rsidRPr="009C33ED" w:rsidRDefault="009C33ED" w:rsidP="000C3FDF">
      <w:pPr>
        <w:spacing w:after="0" w:line="240" w:lineRule="auto"/>
        <w:jc w:val="both"/>
        <w:rPr>
          <w:rFonts w:ascii="Arial" w:hAnsi="Arial" w:cs="Arial"/>
          <w:lang w:eastAsia="zh-CN"/>
        </w:rPr>
      </w:pPr>
      <w:r w:rsidRPr="009C33ED">
        <w:rPr>
          <w:rFonts w:ascii="Arial" w:hAnsi="Arial" w:cs="Arial"/>
          <w:lang w:eastAsia="zh-CN"/>
        </w:rPr>
        <w:t>Bishop Otter Campus</w:t>
      </w:r>
    </w:p>
    <w:p w:rsidR="009C33ED" w:rsidRPr="004337EA" w:rsidRDefault="009C33ED" w:rsidP="000C3FDF">
      <w:pPr>
        <w:spacing w:after="0" w:line="240" w:lineRule="auto"/>
        <w:jc w:val="both"/>
        <w:rPr>
          <w:rFonts w:ascii="Arial" w:hAnsi="Arial" w:cs="Arial"/>
          <w:b/>
          <w:lang w:eastAsia="zh-CN"/>
        </w:rPr>
      </w:pPr>
    </w:p>
    <w:p w:rsidR="009C33ED" w:rsidRPr="004337EA" w:rsidRDefault="009C33ED" w:rsidP="000C3FDF">
      <w:pPr>
        <w:spacing w:after="0" w:line="240" w:lineRule="auto"/>
        <w:jc w:val="both"/>
        <w:rPr>
          <w:rStyle w:val="Hyperlink"/>
          <w:rFonts w:ascii="Arial" w:hAnsi="Arial" w:cs="Arial"/>
          <w:b/>
          <w:lang w:eastAsia="zh-CN"/>
        </w:rPr>
      </w:pPr>
      <w:r w:rsidRPr="004337EA">
        <w:rPr>
          <w:rFonts w:ascii="Arial" w:hAnsi="Arial" w:cs="Arial"/>
          <w:b/>
          <w:lang w:eastAsia="zh-CN"/>
        </w:rPr>
        <w:t xml:space="preserve">Or email </w:t>
      </w:r>
      <w:hyperlink r:id="rId10" w:history="1">
        <w:r w:rsidRPr="0032034C">
          <w:rPr>
            <w:rStyle w:val="Hyperlink"/>
            <w:rFonts w:ascii="Arial" w:hAnsi="Arial" w:cs="Arial"/>
            <w:b/>
            <w:lang w:eastAsia="zh-CN"/>
          </w:rPr>
          <w:t>e.whitaker@chi.ac.uk</w:t>
        </w:r>
      </w:hyperlink>
    </w:p>
    <w:p w:rsidR="009C33ED" w:rsidRPr="004337EA" w:rsidRDefault="009C33ED" w:rsidP="009C33ED">
      <w:pPr>
        <w:spacing w:after="0" w:line="240" w:lineRule="auto"/>
        <w:jc w:val="both"/>
        <w:rPr>
          <w:rFonts w:ascii="Arial" w:hAnsi="Arial" w:cs="Arial"/>
          <w:b/>
          <w:lang w:eastAsia="zh-CN"/>
        </w:rPr>
      </w:pPr>
    </w:p>
    <w:p w:rsidR="009C33ED" w:rsidRPr="004337EA" w:rsidRDefault="009C33ED" w:rsidP="009C33ED">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lang w:eastAsia="zh-CN"/>
        </w:rPr>
      </w:pPr>
      <w:r w:rsidRPr="004337EA">
        <w:rPr>
          <w:rFonts w:ascii="Arial" w:hAnsi="Arial" w:cs="Arial"/>
          <w:b/>
          <w:lang w:eastAsia="zh-CN"/>
        </w:rPr>
        <w:t xml:space="preserve">If you would like to receive the information in this report in an alternative format to meet your needs, please contact </w:t>
      </w:r>
      <w:r>
        <w:rPr>
          <w:rFonts w:ascii="Arial" w:hAnsi="Arial" w:cs="Arial"/>
          <w:b/>
          <w:lang w:eastAsia="zh-CN"/>
        </w:rPr>
        <w:t>us as above.</w:t>
      </w:r>
    </w:p>
    <w:p w:rsidR="00E97269" w:rsidRDefault="00E97269" w:rsidP="00DB72E4">
      <w:pPr>
        <w:rPr>
          <w:rFonts w:ascii="Arial" w:hAnsi="Arial" w:cs="Arial"/>
          <w:b/>
        </w:rPr>
      </w:pPr>
    </w:p>
    <w:sectPr w:rsidR="00E97269" w:rsidSect="00BF0A52">
      <w:footerReference w:type="default" r:id="rId11"/>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61FF" w:rsidRDefault="00CD61FF" w:rsidP="00D250F4">
      <w:pPr>
        <w:spacing w:after="0" w:line="240" w:lineRule="auto"/>
      </w:pPr>
      <w:r>
        <w:separator/>
      </w:r>
    </w:p>
  </w:endnote>
  <w:endnote w:type="continuationSeparator" w:id="0">
    <w:p w:rsidR="00CD61FF" w:rsidRDefault="00CD61FF" w:rsidP="00D25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A00000AF" w:usb1="5000604B" w:usb2="00000000" w:usb3="00000000" w:csb0="00000093" w:csb1="00000000"/>
  </w:font>
  <w:font w:name="Lato Light">
    <w:panose1 w:val="020F0302020204030203"/>
    <w:charset w:val="00"/>
    <w:family w:val="swiss"/>
    <w:pitch w:val="variable"/>
    <w:sig w:usb0="A00000AF" w:usb1="5000604B"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9838411"/>
      <w:docPartObj>
        <w:docPartGallery w:val="Page Numbers (Bottom of Page)"/>
        <w:docPartUnique/>
      </w:docPartObj>
    </w:sdtPr>
    <w:sdtEndPr>
      <w:rPr>
        <w:noProof/>
      </w:rPr>
    </w:sdtEndPr>
    <w:sdtContent>
      <w:p w:rsidR="00CD61FF" w:rsidRDefault="00CD61FF">
        <w:pPr>
          <w:pStyle w:val="Footer"/>
          <w:jc w:val="right"/>
        </w:pPr>
        <w:r>
          <w:fldChar w:fldCharType="begin"/>
        </w:r>
        <w:r>
          <w:instrText xml:space="preserve"> PAGE   \* MERGEFORMAT </w:instrText>
        </w:r>
        <w:r>
          <w:fldChar w:fldCharType="separate"/>
        </w:r>
        <w:r w:rsidR="0082468F">
          <w:rPr>
            <w:noProof/>
          </w:rPr>
          <w:t>3</w:t>
        </w:r>
        <w:r>
          <w:rPr>
            <w:noProof/>
          </w:rPr>
          <w:fldChar w:fldCharType="end"/>
        </w:r>
      </w:p>
    </w:sdtContent>
  </w:sdt>
  <w:p w:rsidR="00CD61FF" w:rsidRDefault="00CD61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61FF" w:rsidRDefault="00CD61FF" w:rsidP="00D250F4">
      <w:pPr>
        <w:spacing w:after="0" w:line="240" w:lineRule="auto"/>
      </w:pPr>
      <w:r>
        <w:separator/>
      </w:r>
    </w:p>
  </w:footnote>
  <w:footnote w:type="continuationSeparator" w:id="0">
    <w:p w:rsidR="00CD61FF" w:rsidRDefault="00CD61FF" w:rsidP="00D250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6610634"/>
    <w:multiLevelType w:val="hybridMultilevel"/>
    <w:tmpl w:val="4F242CD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617C86"/>
    <w:multiLevelType w:val="hybridMultilevel"/>
    <w:tmpl w:val="DDD4C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374EA5"/>
    <w:multiLevelType w:val="hybridMultilevel"/>
    <w:tmpl w:val="C8DC2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CE5978"/>
    <w:multiLevelType w:val="hybridMultilevel"/>
    <w:tmpl w:val="68782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D95E17"/>
    <w:multiLevelType w:val="hybridMultilevel"/>
    <w:tmpl w:val="E334E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010821"/>
    <w:multiLevelType w:val="hybridMultilevel"/>
    <w:tmpl w:val="13DC5E28"/>
    <w:lvl w:ilvl="0" w:tplc="FFFFFFFF">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1F6AB5"/>
    <w:multiLevelType w:val="hybridMultilevel"/>
    <w:tmpl w:val="FF26003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055526"/>
    <w:multiLevelType w:val="hybridMultilevel"/>
    <w:tmpl w:val="14FECD6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067750"/>
    <w:multiLevelType w:val="hybridMultilevel"/>
    <w:tmpl w:val="EEC25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FB4657"/>
    <w:multiLevelType w:val="hybridMultilevel"/>
    <w:tmpl w:val="4F7A7DC8"/>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BF5DEA"/>
    <w:multiLevelType w:val="hybridMultilevel"/>
    <w:tmpl w:val="5B462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8A3B2D"/>
    <w:multiLevelType w:val="hybridMultilevel"/>
    <w:tmpl w:val="DB7CCCCA"/>
    <w:lvl w:ilvl="0" w:tplc="FFFFFFFF">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3774C4"/>
    <w:multiLevelType w:val="hybridMultilevel"/>
    <w:tmpl w:val="C3E47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590151"/>
    <w:multiLevelType w:val="hybridMultilevel"/>
    <w:tmpl w:val="74AC4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8A57A7"/>
    <w:multiLevelType w:val="hybridMultilevel"/>
    <w:tmpl w:val="35F0ACD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9A07A3"/>
    <w:multiLevelType w:val="hybridMultilevel"/>
    <w:tmpl w:val="FA66AC4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5A2357"/>
    <w:multiLevelType w:val="hybridMultilevel"/>
    <w:tmpl w:val="EFAC5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F12861"/>
    <w:multiLevelType w:val="hybridMultilevel"/>
    <w:tmpl w:val="04FA3F0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C532D2"/>
    <w:multiLevelType w:val="hybridMultilevel"/>
    <w:tmpl w:val="17883056"/>
    <w:lvl w:ilvl="0" w:tplc="ED52FC7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EA7F55"/>
    <w:multiLevelType w:val="hybridMultilevel"/>
    <w:tmpl w:val="5308E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E17BD6"/>
    <w:multiLevelType w:val="hybridMultilevel"/>
    <w:tmpl w:val="26061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34002B"/>
    <w:multiLevelType w:val="hybridMultilevel"/>
    <w:tmpl w:val="590EC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265049"/>
    <w:multiLevelType w:val="hybridMultilevel"/>
    <w:tmpl w:val="3A7616B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527D79"/>
    <w:multiLevelType w:val="hybridMultilevel"/>
    <w:tmpl w:val="C51EA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7664D0"/>
    <w:multiLevelType w:val="hybridMultilevel"/>
    <w:tmpl w:val="7B62F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A943EA"/>
    <w:multiLevelType w:val="hybridMultilevel"/>
    <w:tmpl w:val="4E28D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DC4100"/>
    <w:multiLevelType w:val="hybridMultilevel"/>
    <w:tmpl w:val="D5BAD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FA31E0"/>
    <w:multiLevelType w:val="hybridMultilevel"/>
    <w:tmpl w:val="87868C6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910E76"/>
    <w:multiLevelType w:val="hybridMultilevel"/>
    <w:tmpl w:val="E2F8C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991A9E"/>
    <w:multiLevelType w:val="hybridMultilevel"/>
    <w:tmpl w:val="7FBA699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F7413D"/>
    <w:multiLevelType w:val="hybridMultilevel"/>
    <w:tmpl w:val="242E5DE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2E48E9"/>
    <w:multiLevelType w:val="hybridMultilevel"/>
    <w:tmpl w:val="C3646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1527E2"/>
    <w:multiLevelType w:val="hybridMultilevel"/>
    <w:tmpl w:val="A8B0FA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756E75"/>
    <w:multiLevelType w:val="hybridMultilevel"/>
    <w:tmpl w:val="A330F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DF7B22"/>
    <w:multiLevelType w:val="hybridMultilevel"/>
    <w:tmpl w:val="45E27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593ED8"/>
    <w:multiLevelType w:val="hybridMultilevel"/>
    <w:tmpl w:val="9836E99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65028CF"/>
    <w:multiLevelType w:val="hybridMultilevel"/>
    <w:tmpl w:val="89E0F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3841F0"/>
    <w:multiLevelType w:val="hybridMultilevel"/>
    <w:tmpl w:val="425638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9475A6D"/>
    <w:multiLevelType w:val="hybridMultilevel"/>
    <w:tmpl w:val="9A8C740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9A46C4A"/>
    <w:multiLevelType w:val="hybridMultilevel"/>
    <w:tmpl w:val="518CF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E17890"/>
    <w:multiLevelType w:val="hybridMultilevel"/>
    <w:tmpl w:val="214A9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E2647A"/>
    <w:multiLevelType w:val="hybridMultilevel"/>
    <w:tmpl w:val="CD1AF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5"/>
  </w:num>
  <w:num w:numId="3">
    <w:abstractNumId w:val="23"/>
  </w:num>
  <w:num w:numId="4">
    <w:abstractNumId w:val="13"/>
  </w:num>
  <w:num w:numId="5">
    <w:abstractNumId w:val="2"/>
  </w:num>
  <w:num w:numId="6">
    <w:abstractNumId w:val="27"/>
  </w:num>
  <w:num w:numId="7">
    <w:abstractNumId w:val="40"/>
  </w:num>
  <w:num w:numId="8">
    <w:abstractNumId w:val="14"/>
  </w:num>
  <w:num w:numId="9">
    <w:abstractNumId w:val="1"/>
  </w:num>
  <w:num w:numId="10">
    <w:abstractNumId w:val="35"/>
  </w:num>
  <w:num w:numId="11">
    <w:abstractNumId w:val="31"/>
  </w:num>
  <w:num w:numId="12">
    <w:abstractNumId w:val="15"/>
  </w:num>
  <w:num w:numId="13">
    <w:abstractNumId w:val="34"/>
  </w:num>
  <w:num w:numId="14">
    <w:abstractNumId w:val="19"/>
  </w:num>
  <w:num w:numId="15">
    <w:abstractNumId w:val="7"/>
  </w:num>
  <w:num w:numId="16">
    <w:abstractNumId w:val="8"/>
  </w:num>
  <w:num w:numId="17">
    <w:abstractNumId w:val="38"/>
  </w:num>
  <w:num w:numId="18">
    <w:abstractNumId w:val="26"/>
  </w:num>
  <w:num w:numId="19">
    <w:abstractNumId w:val="30"/>
  </w:num>
  <w:num w:numId="20">
    <w:abstractNumId w:val="39"/>
  </w:num>
  <w:num w:numId="21">
    <w:abstractNumId w:val="29"/>
  </w:num>
  <w:num w:numId="22">
    <w:abstractNumId w:val="4"/>
  </w:num>
  <w:num w:numId="23">
    <w:abstractNumId w:val="32"/>
  </w:num>
  <w:num w:numId="24">
    <w:abstractNumId w:val="3"/>
  </w:num>
  <w:num w:numId="25">
    <w:abstractNumId w:val="5"/>
  </w:num>
  <w:num w:numId="26">
    <w:abstractNumId w:val="11"/>
  </w:num>
  <w:num w:numId="27">
    <w:abstractNumId w:val="18"/>
  </w:num>
  <w:num w:numId="28">
    <w:abstractNumId w:val="9"/>
  </w:num>
  <w:num w:numId="29">
    <w:abstractNumId w:val="33"/>
  </w:num>
  <w:num w:numId="30">
    <w:abstractNumId w:val="10"/>
  </w:num>
  <w:num w:numId="31">
    <w:abstractNumId w:val="37"/>
  </w:num>
  <w:num w:numId="32">
    <w:abstractNumId w:val="22"/>
  </w:num>
  <w:num w:numId="33">
    <w:abstractNumId w:val="17"/>
  </w:num>
  <w:num w:numId="34">
    <w:abstractNumId w:val="6"/>
  </w:num>
  <w:num w:numId="35">
    <w:abstractNumId w:val="0"/>
  </w:num>
  <w:num w:numId="36">
    <w:abstractNumId w:val="21"/>
  </w:num>
  <w:num w:numId="37">
    <w:abstractNumId w:val="16"/>
  </w:num>
  <w:num w:numId="38">
    <w:abstractNumId w:val="28"/>
  </w:num>
  <w:num w:numId="39">
    <w:abstractNumId w:val="12"/>
  </w:num>
  <w:num w:numId="40">
    <w:abstractNumId w:val="24"/>
  </w:num>
  <w:num w:numId="41">
    <w:abstractNumId w:val="36"/>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6EF"/>
    <w:rsid w:val="000026CC"/>
    <w:rsid w:val="00006A4C"/>
    <w:rsid w:val="00014001"/>
    <w:rsid w:val="00026B9D"/>
    <w:rsid w:val="00041F65"/>
    <w:rsid w:val="00061607"/>
    <w:rsid w:val="00096A4D"/>
    <w:rsid w:val="000C3FDF"/>
    <w:rsid w:val="000E567F"/>
    <w:rsid w:val="000F0B2A"/>
    <w:rsid w:val="000F623E"/>
    <w:rsid w:val="001160CE"/>
    <w:rsid w:val="0011626B"/>
    <w:rsid w:val="00136EEA"/>
    <w:rsid w:val="001445C1"/>
    <w:rsid w:val="00150A31"/>
    <w:rsid w:val="00153854"/>
    <w:rsid w:val="0018332D"/>
    <w:rsid w:val="0018450C"/>
    <w:rsid w:val="001A7595"/>
    <w:rsid w:val="001A7735"/>
    <w:rsid w:val="001B6F12"/>
    <w:rsid w:val="001B7C19"/>
    <w:rsid w:val="001E4375"/>
    <w:rsid w:val="001E543C"/>
    <w:rsid w:val="0021491A"/>
    <w:rsid w:val="00224CA0"/>
    <w:rsid w:val="00231F44"/>
    <w:rsid w:val="00241F44"/>
    <w:rsid w:val="00253A54"/>
    <w:rsid w:val="002557F1"/>
    <w:rsid w:val="00267348"/>
    <w:rsid w:val="0027104F"/>
    <w:rsid w:val="00282201"/>
    <w:rsid w:val="0029035D"/>
    <w:rsid w:val="00293AAB"/>
    <w:rsid w:val="002B421A"/>
    <w:rsid w:val="002B6D8C"/>
    <w:rsid w:val="002D65BD"/>
    <w:rsid w:val="002D7E63"/>
    <w:rsid w:val="002E04E8"/>
    <w:rsid w:val="002E25D2"/>
    <w:rsid w:val="002E4D7D"/>
    <w:rsid w:val="003011CF"/>
    <w:rsid w:val="00315078"/>
    <w:rsid w:val="003259DB"/>
    <w:rsid w:val="00334AB1"/>
    <w:rsid w:val="003514DA"/>
    <w:rsid w:val="00352A13"/>
    <w:rsid w:val="00366AB0"/>
    <w:rsid w:val="003677A6"/>
    <w:rsid w:val="00372C26"/>
    <w:rsid w:val="00381C97"/>
    <w:rsid w:val="003918D3"/>
    <w:rsid w:val="00393051"/>
    <w:rsid w:val="003979AB"/>
    <w:rsid w:val="003A5935"/>
    <w:rsid w:val="003C5A7C"/>
    <w:rsid w:val="003E4573"/>
    <w:rsid w:val="003F32E0"/>
    <w:rsid w:val="004131A2"/>
    <w:rsid w:val="0041436A"/>
    <w:rsid w:val="0045270C"/>
    <w:rsid w:val="00456B16"/>
    <w:rsid w:val="00463156"/>
    <w:rsid w:val="00464C47"/>
    <w:rsid w:val="00467155"/>
    <w:rsid w:val="00475DEC"/>
    <w:rsid w:val="004860C9"/>
    <w:rsid w:val="00497306"/>
    <w:rsid w:val="004A20F9"/>
    <w:rsid w:val="004A2F89"/>
    <w:rsid w:val="004A7D1F"/>
    <w:rsid w:val="004B50D6"/>
    <w:rsid w:val="004C6E25"/>
    <w:rsid w:val="004E2FA4"/>
    <w:rsid w:val="004F2A37"/>
    <w:rsid w:val="00500E0C"/>
    <w:rsid w:val="00501B86"/>
    <w:rsid w:val="00512A8D"/>
    <w:rsid w:val="00516251"/>
    <w:rsid w:val="00537D33"/>
    <w:rsid w:val="00552FE6"/>
    <w:rsid w:val="005602D2"/>
    <w:rsid w:val="0056706B"/>
    <w:rsid w:val="00574135"/>
    <w:rsid w:val="005B4A26"/>
    <w:rsid w:val="005D351A"/>
    <w:rsid w:val="005D36BC"/>
    <w:rsid w:val="005E48D7"/>
    <w:rsid w:val="005F3197"/>
    <w:rsid w:val="005F6E26"/>
    <w:rsid w:val="00600678"/>
    <w:rsid w:val="0060552D"/>
    <w:rsid w:val="006134F5"/>
    <w:rsid w:val="00645CE5"/>
    <w:rsid w:val="006A2D7A"/>
    <w:rsid w:val="006B0D0F"/>
    <w:rsid w:val="006D1218"/>
    <w:rsid w:val="006E5BCD"/>
    <w:rsid w:val="006E7FDD"/>
    <w:rsid w:val="007404C4"/>
    <w:rsid w:val="007505D9"/>
    <w:rsid w:val="007514CD"/>
    <w:rsid w:val="007779F4"/>
    <w:rsid w:val="00785234"/>
    <w:rsid w:val="007A3D51"/>
    <w:rsid w:val="007B038A"/>
    <w:rsid w:val="007B2C5D"/>
    <w:rsid w:val="007D26AF"/>
    <w:rsid w:val="007D5EAC"/>
    <w:rsid w:val="007D6B15"/>
    <w:rsid w:val="007E5AB7"/>
    <w:rsid w:val="00805BD7"/>
    <w:rsid w:val="0082468F"/>
    <w:rsid w:val="00837285"/>
    <w:rsid w:val="0085056E"/>
    <w:rsid w:val="00867C77"/>
    <w:rsid w:val="008A18E2"/>
    <w:rsid w:val="008D57FF"/>
    <w:rsid w:val="008E3B9A"/>
    <w:rsid w:val="0090135A"/>
    <w:rsid w:val="0091387C"/>
    <w:rsid w:val="009553A2"/>
    <w:rsid w:val="009617EC"/>
    <w:rsid w:val="00963949"/>
    <w:rsid w:val="0097012C"/>
    <w:rsid w:val="00986496"/>
    <w:rsid w:val="009979C6"/>
    <w:rsid w:val="009C33ED"/>
    <w:rsid w:val="009D6E7C"/>
    <w:rsid w:val="009F31CA"/>
    <w:rsid w:val="009F4480"/>
    <w:rsid w:val="009F718E"/>
    <w:rsid w:val="00A044C5"/>
    <w:rsid w:val="00A1554E"/>
    <w:rsid w:val="00A27FCA"/>
    <w:rsid w:val="00A44DB3"/>
    <w:rsid w:val="00A60236"/>
    <w:rsid w:val="00A63DC8"/>
    <w:rsid w:val="00A76F4F"/>
    <w:rsid w:val="00AA5C8F"/>
    <w:rsid w:val="00AB299C"/>
    <w:rsid w:val="00AB67F9"/>
    <w:rsid w:val="00AF1EF1"/>
    <w:rsid w:val="00AF5CA6"/>
    <w:rsid w:val="00B137EF"/>
    <w:rsid w:val="00B17696"/>
    <w:rsid w:val="00B27C8F"/>
    <w:rsid w:val="00B55858"/>
    <w:rsid w:val="00B61D72"/>
    <w:rsid w:val="00B63A49"/>
    <w:rsid w:val="00B74538"/>
    <w:rsid w:val="00B872BE"/>
    <w:rsid w:val="00BA7F82"/>
    <w:rsid w:val="00BD2742"/>
    <w:rsid w:val="00BE6992"/>
    <w:rsid w:val="00BF0A52"/>
    <w:rsid w:val="00C15FD8"/>
    <w:rsid w:val="00C22182"/>
    <w:rsid w:val="00C30010"/>
    <w:rsid w:val="00C42A8A"/>
    <w:rsid w:val="00C61387"/>
    <w:rsid w:val="00C6517C"/>
    <w:rsid w:val="00C74F8C"/>
    <w:rsid w:val="00C77745"/>
    <w:rsid w:val="00C81D09"/>
    <w:rsid w:val="00C92745"/>
    <w:rsid w:val="00C94A12"/>
    <w:rsid w:val="00CC269C"/>
    <w:rsid w:val="00CC66EF"/>
    <w:rsid w:val="00CD17EC"/>
    <w:rsid w:val="00CD61FF"/>
    <w:rsid w:val="00CE0E12"/>
    <w:rsid w:val="00D16833"/>
    <w:rsid w:val="00D21BA0"/>
    <w:rsid w:val="00D250F4"/>
    <w:rsid w:val="00D31564"/>
    <w:rsid w:val="00D42148"/>
    <w:rsid w:val="00D466A7"/>
    <w:rsid w:val="00D57B42"/>
    <w:rsid w:val="00D91CED"/>
    <w:rsid w:val="00DB38C9"/>
    <w:rsid w:val="00DB72E4"/>
    <w:rsid w:val="00DD49C1"/>
    <w:rsid w:val="00DF68D8"/>
    <w:rsid w:val="00E00578"/>
    <w:rsid w:val="00E16200"/>
    <w:rsid w:val="00E16E7A"/>
    <w:rsid w:val="00E44860"/>
    <w:rsid w:val="00E4775A"/>
    <w:rsid w:val="00E60B70"/>
    <w:rsid w:val="00E67BC3"/>
    <w:rsid w:val="00E8418C"/>
    <w:rsid w:val="00E86596"/>
    <w:rsid w:val="00E87DF4"/>
    <w:rsid w:val="00E97269"/>
    <w:rsid w:val="00EA0F2A"/>
    <w:rsid w:val="00EA2896"/>
    <w:rsid w:val="00EB3B8E"/>
    <w:rsid w:val="00ED431E"/>
    <w:rsid w:val="00EE0769"/>
    <w:rsid w:val="00F10AC9"/>
    <w:rsid w:val="00F116D7"/>
    <w:rsid w:val="00F211F5"/>
    <w:rsid w:val="00F26B02"/>
    <w:rsid w:val="00F41886"/>
    <w:rsid w:val="00F43659"/>
    <w:rsid w:val="00F46FBD"/>
    <w:rsid w:val="00F64053"/>
    <w:rsid w:val="00F73526"/>
    <w:rsid w:val="00F753B2"/>
    <w:rsid w:val="00F82F37"/>
    <w:rsid w:val="00F93B0B"/>
    <w:rsid w:val="00FA09B2"/>
    <w:rsid w:val="00FA5A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FBF254E"/>
  <w15:docId w15:val="{9416CC5B-6843-4D20-A0E7-CD08A7929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C66EF"/>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6B0D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D0F"/>
    <w:rPr>
      <w:rFonts w:ascii="Tahoma" w:hAnsi="Tahoma" w:cs="Tahoma"/>
      <w:sz w:val="16"/>
      <w:szCs w:val="16"/>
    </w:rPr>
  </w:style>
  <w:style w:type="paragraph" w:styleId="ListParagraph">
    <w:name w:val="List Paragraph"/>
    <w:basedOn w:val="Normal"/>
    <w:uiPriority w:val="34"/>
    <w:qFormat/>
    <w:rsid w:val="00315078"/>
    <w:pPr>
      <w:ind w:left="720"/>
      <w:contextualSpacing/>
    </w:pPr>
  </w:style>
  <w:style w:type="paragraph" w:styleId="Header">
    <w:name w:val="header"/>
    <w:basedOn w:val="Normal"/>
    <w:link w:val="HeaderChar"/>
    <w:uiPriority w:val="99"/>
    <w:unhideWhenUsed/>
    <w:rsid w:val="00D250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50F4"/>
  </w:style>
  <w:style w:type="paragraph" w:styleId="Footer">
    <w:name w:val="footer"/>
    <w:basedOn w:val="Normal"/>
    <w:link w:val="FooterChar"/>
    <w:uiPriority w:val="99"/>
    <w:unhideWhenUsed/>
    <w:rsid w:val="00D250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50F4"/>
  </w:style>
  <w:style w:type="table" w:styleId="TableGrid">
    <w:name w:val="Table Grid"/>
    <w:basedOn w:val="TableNormal"/>
    <w:uiPriority w:val="59"/>
    <w:rsid w:val="000E5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4">
    <w:name w:val="Pa4"/>
    <w:basedOn w:val="Default"/>
    <w:next w:val="Default"/>
    <w:uiPriority w:val="99"/>
    <w:rsid w:val="0021491A"/>
    <w:pPr>
      <w:spacing w:line="181" w:lineRule="atLeast"/>
    </w:pPr>
    <w:rPr>
      <w:rFonts w:ascii="Lato" w:hAnsi="Lato" w:cstheme="minorBidi"/>
      <w:color w:val="auto"/>
    </w:rPr>
  </w:style>
  <w:style w:type="character" w:customStyle="1" w:styleId="A6">
    <w:name w:val="A6"/>
    <w:uiPriority w:val="99"/>
    <w:rsid w:val="0021491A"/>
    <w:rPr>
      <w:rFonts w:cs="Lato"/>
      <w:color w:val="000000"/>
      <w:sz w:val="22"/>
      <w:szCs w:val="22"/>
    </w:rPr>
  </w:style>
  <w:style w:type="paragraph" w:customStyle="1" w:styleId="Pa2">
    <w:name w:val="Pa2"/>
    <w:basedOn w:val="Default"/>
    <w:next w:val="Default"/>
    <w:uiPriority w:val="99"/>
    <w:rsid w:val="0021491A"/>
    <w:pPr>
      <w:spacing w:line="201" w:lineRule="atLeast"/>
    </w:pPr>
    <w:rPr>
      <w:rFonts w:ascii="Lato" w:hAnsi="Lato" w:cstheme="minorBidi"/>
      <w:color w:val="auto"/>
    </w:rPr>
  </w:style>
  <w:style w:type="character" w:styleId="Hyperlink">
    <w:name w:val="Hyperlink"/>
    <w:basedOn w:val="DefaultParagraphFont"/>
    <w:uiPriority w:val="99"/>
    <w:unhideWhenUsed/>
    <w:rsid w:val="009C33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whitaker@chi.ac.uk" TargetMode="External"/><Relationship Id="rId4" Type="http://schemas.openxmlformats.org/officeDocument/2006/relationships/settings" Target="settings.xml"/><Relationship Id="rId9" Type="http://schemas.openxmlformats.org/officeDocument/2006/relationships/hyperlink" Target="mailto:s.jones@chi.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file>

<file path=customXml/itemProps1.xml><?xml version="1.0" encoding="utf-8"?>
<ds:datastoreItem xmlns:ds="http://schemas.openxmlformats.org/officeDocument/2006/customXml" ds:itemID="{FF9114BF-9E01-4A48-850E-8E7D0B306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1363</Words>
  <Characters>7773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Suzanne Jones</dc:creator>
  <cp:lastModifiedBy>Kevin Botto</cp:lastModifiedBy>
  <cp:revision>2</cp:revision>
  <cp:lastPrinted>2019-05-22T12:13:00Z</cp:lastPrinted>
  <dcterms:created xsi:type="dcterms:W3CDTF">2022-02-17T10:38:00Z</dcterms:created>
  <dcterms:modified xsi:type="dcterms:W3CDTF">2022-02-17T10:38:00Z</dcterms:modified>
</cp:coreProperties>
</file>