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D4" w:rsidRDefault="009429D4">
      <w:pPr>
        <w:pStyle w:val="BodyText"/>
        <w:rPr>
          <w:rFonts w:ascii="Times New Roman"/>
          <w:sz w:val="20"/>
        </w:rPr>
      </w:pPr>
      <w:bookmarkStart w:id="0" w:name="_GoBack"/>
      <w:bookmarkEnd w:id="0"/>
    </w:p>
    <w:p w:rsidR="009429D4" w:rsidRDefault="009429D4">
      <w:pPr>
        <w:pStyle w:val="BodyText"/>
        <w:rPr>
          <w:rFonts w:ascii="Times New Roman"/>
          <w:sz w:val="20"/>
        </w:rPr>
      </w:pPr>
    </w:p>
    <w:p w:rsidR="009429D4" w:rsidRDefault="009429D4">
      <w:pPr>
        <w:pStyle w:val="BodyText"/>
        <w:rPr>
          <w:rFonts w:ascii="Times New Roman"/>
          <w:sz w:val="20"/>
        </w:rPr>
      </w:pPr>
    </w:p>
    <w:p w:rsidR="009429D4" w:rsidRDefault="009429D4">
      <w:pPr>
        <w:pStyle w:val="BodyText"/>
        <w:rPr>
          <w:rFonts w:ascii="Times New Roman"/>
          <w:sz w:val="20"/>
        </w:rPr>
      </w:pPr>
    </w:p>
    <w:p w:rsidR="009429D4" w:rsidRDefault="009429D4">
      <w:pPr>
        <w:pStyle w:val="BodyText"/>
        <w:rPr>
          <w:rFonts w:ascii="Times New Roman"/>
          <w:sz w:val="20"/>
        </w:rPr>
      </w:pPr>
    </w:p>
    <w:p w:rsidR="009429D4" w:rsidRDefault="009429D4">
      <w:pPr>
        <w:rPr>
          <w:rFonts w:ascii="Times New Roman"/>
          <w:sz w:val="20"/>
        </w:rPr>
        <w:sectPr w:rsidR="009429D4">
          <w:footerReference w:type="default" r:id="rId7"/>
          <w:type w:val="continuous"/>
          <w:pgSz w:w="11910" w:h="16840"/>
          <w:pgMar w:top="20" w:right="1300" w:bottom="1280" w:left="1100" w:header="720" w:footer="1090" w:gutter="0"/>
          <w:pgNumType w:start="1"/>
          <w:cols w:space="720"/>
        </w:sectPr>
      </w:pPr>
    </w:p>
    <w:p w:rsidR="009429D4" w:rsidRDefault="009429D4">
      <w:pPr>
        <w:pStyle w:val="BodyText"/>
        <w:spacing w:before="7"/>
        <w:rPr>
          <w:rFonts w:ascii="Times New Roman"/>
          <w:sz w:val="23"/>
        </w:rPr>
      </w:pPr>
    </w:p>
    <w:p w:rsidR="009429D4" w:rsidRDefault="006644F7">
      <w:pPr>
        <w:tabs>
          <w:tab w:val="left" w:pos="1278"/>
        </w:tabs>
        <w:spacing w:line="285" w:lineRule="auto"/>
        <w:ind w:left="501" w:right="2679" w:firstLine="66"/>
        <w:rPr>
          <w:sz w:val="14"/>
        </w:rPr>
      </w:pPr>
      <w:r>
        <w:rPr>
          <w:color w:val="131313"/>
          <w:w w:val="105"/>
          <w:sz w:val="14"/>
        </w:rPr>
        <w:t>Version</w:t>
      </w:r>
      <w:r>
        <w:rPr>
          <w:color w:val="131313"/>
          <w:w w:val="105"/>
          <w:sz w:val="14"/>
        </w:rPr>
        <w:tab/>
      </w:r>
      <w:r>
        <w:rPr>
          <w:color w:val="131313"/>
          <w:spacing w:val="-8"/>
          <w:w w:val="105"/>
          <w:sz w:val="14"/>
        </w:rPr>
        <w:t>0</w:t>
      </w:r>
      <w:r>
        <w:rPr>
          <w:color w:val="383838"/>
          <w:spacing w:val="-8"/>
          <w:w w:val="105"/>
          <w:sz w:val="14"/>
        </w:rPr>
        <w:t xml:space="preserve">3 </w:t>
      </w:r>
      <w:r>
        <w:rPr>
          <w:color w:val="232426"/>
          <w:w w:val="105"/>
          <w:sz w:val="14"/>
        </w:rPr>
        <w:t>number:</w:t>
      </w:r>
    </w:p>
    <w:p w:rsidR="009429D4" w:rsidRDefault="006644F7">
      <w:pPr>
        <w:tabs>
          <w:tab w:val="left" w:pos="1278"/>
        </w:tabs>
        <w:spacing w:before="6" w:line="292" w:lineRule="auto"/>
        <w:ind w:left="1273" w:hanging="1096"/>
        <w:rPr>
          <w:sz w:val="14"/>
        </w:rPr>
      </w:pPr>
      <w:r>
        <w:rPr>
          <w:color w:val="131313"/>
          <w:w w:val="105"/>
          <w:sz w:val="14"/>
        </w:rPr>
        <w:t>Policy owner:</w:t>
      </w:r>
      <w:r>
        <w:rPr>
          <w:color w:val="131313"/>
          <w:w w:val="105"/>
          <w:sz w:val="14"/>
        </w:rPr>
        <w:tab/>
      </w:r>
      <w:r>
        <w:rPr>
          <w:color w:val="131313"/>
          <w:w w:val="105"/>
          <w:sz w:val="14"/>
        </w:rPr>
        <w:tab/>
        <w:t>Director</w:t>
      </w:r>
      <w:r>
        <w:rPr>
          <w:color w:val="131313"/>
          <w:spacing w:val="-1"/>
          <w:w w:val="105"/>
          <w:sz w:val="14"/>
        </w:rPr>
        <w:t xml:space="preserve"> </w:t>
      </w:r>
      <w:r>
        <w:rPr>
          <w:color w:val="131313"/>
          <w:w w:val="105"/>
          <w:sz w:val="14"/>
        </w:rPr>
        <w:t>of</w:t>
      </w:r>
      <w:r>
        <w:rPr>
          <w:color w:val="131313"/>
          <w:spacing w:val="-13"/>
          <w:w w:val="105"/>
          <w:sz w:val="14"/>
        </w:rPr>
        <w:t xml:space="preserve"> </w:t>
      </w:r>
      <w:r>
        <w:rPr>
          <w:color w:val="131313"/>
          <w:w w:val="105"/>
          <w:sz w:val="14"/>
        </w:rPr>
        <w:t>Student</w:t>
      </w:r>
      <w:r>
        <w:rPr>
          <w:color w:val="131313"/>
          <w:spacing w:val="-22"/>
          <w:w w:val="105"/>
          <w:sz w:val="14"/>
        </w:rPr>
        <w:t xml:space="preserve"> </w:t>
      </w:r>
      <w:r>
        <w:rPr>
          <w:color w:val="131313"/>
          <w:spacing w:val="-5"/>
          <w:w w:val="105"/>
          <w:sz w:val="14"/>
        </w:rPr>
        <w:t>s</w:t>
      </w:r>
      <w:r>
        <w:rPr>
          <w:color w:val="383838"/>
          <w:spacing w:val="-5"/>
          <w:w w:val="105"/>
          <w:sz w:val="14"/>
        </w:rPr>
        <w:t>,</w:t>
      </w:r>
      <w:r>
        <w:rPr>
          <w:color w:val="383838"/>
          <w:spacing w:val="-1"/>
          <w:w w:val="105"/>
          <w:sz w:val="14"/>
        </w:rPr>
        <w:t xml:space="preserve"> </w:t>
      </w:r>
      <w:r>
        <w:rPr>
          <w:color w:val="131313"/>
          <w:w w:val="105"/>
          <w:sz w:val="14"/>
        </w:rPr>
        <w:t>Support</w:t>
      </w:r>
      <w:r>
        <w:rPr>
          <w:color w:val="131313"/>
          <w:spacing w:val="2"/>
          <w:w w:val="105"/>
          <w:sz w:val="14"/>
        </w:rPr>
        <w:t xml:space="preserve"> </w:t>
      </w:r>
      <w:r>
        <w:rPr>
          <w:color w:val="232426"/>
          <w:w w:val="105"/>
          <w:sz w:val="14"/>
        </w:rPr>
        <w:t>&amp;</w:t>
      </w:r>
      <w:r>
        <w:rPr>
          <w:color w:val="232426"/>
          <w:spacing w:val="-5"/>
          <w:w w:val="105"/>
          <w:sz w:val="14"/>
        </w:rPr>
        <w:t xml:space="preserve"> </w:t>
      </w:r>
      <w:r>
        <w:rPr>
          <w:color w:val="131313"/>
          <w:w w:val="105"/>
          <w:sz w:val="14"/>
        </w:rPr>
        <w:t xml:space="preserve">Information </w:t>
      </w:r>
      <w:r>
        <w:rPr>
          <w:color w:val="232426"/>
          <w:w w:val="105"/>
          <w:sz w:val="14"/>
        </w:rPr>
        <w:t>Services</w:t>
      </w:r>
    </w:p>
    <w:p w:rsidR="009429D4" w:rsidRDefault="006644F7">
      <w:pPr>
        <w:tabs>
          <w:tab w:val="left" w:pos="1274"/>
        </w:tabs>
        <w:spacing w:before="1" w:line="285" w:lineRule="auto"/>
        <w:ind w:left="211" w:right="2092" w:hanging="97"/>
        <w:rPr>
          <w:sz w:val="14"/>
        </w:rPr>
      </w:pPr>
      <w:r>
        <w:rPr>
          <w:color w:val="131313"/>
          <w:w w:val="105"/>
          <w:sz w:val="14"/>
        </w:rPr>
        <w:t>Effective date</w:t>
      </w:r>
      <w:r>
        <w:rPr>
          <w:color w:val="383838"/>
          <w:w w:val="105"/>
          <w:sz w:val="14"/>
        </w:rPr>
        <w:t>:</w:t>
      </w:r>
      <w:r>
        <w:rPr>
          <w:color w:val="383838"/>
          <w:w w:val="105"/>
          <w:sz w:val="14"/>
        </w:rPr>
        <w:tab/>
      </w:r>
      <w:r>
        <w:rPr>
          <w:color w:val="131313"/>
          <w:spacing w:val="-1"/>
          <w:w w:val="105"/>
          <w:sz w:val="14"/>
        </w:rPr>
        <w:t xml:space="preserve">16/02/2022 </w:t>
      </w:r>
      <w:r>
        <w:rPr>
          <w:color w:val="131313"/>
          <w:w w:val="105"/>
          <w:sz w:val="14"/>
        </w:rPr>
        <w:t>Review</w:t>
      </w:r>
      <w:r>
        <w:rPr>
          <w:color w:val="131313"/>
          <w:spacing w:val="-2"/>
          <w:w w:val="105"/>
          <w:sz w:val="14"/>
        </w:rPr>
        <w:t xml:space="preserve"> </w:t>
      </w:r>
      <w:r>
        <w:rPr>
          <w:color w:val="131313"/>
          <w:w w:val="105"/>
          <w:sz w:val="14"/>
        </w:rPr>
        <w:t>date:</w:t>
      </w:r>
      <w:r>
        <w:rPr>
          <w:color w:val="131313"/>
          <w:w w:val="105"/>
          <w:sz w:val="14"/>
        </w:rPr>
        <w:tab/>
      </w:r>
      <w:r>
        <w:rPr>
          <w:color w:val="131313"/>
          <w:spacing w:val="-1"/>
          <w:w w:val="105"/>
          <w:sz w:val="14"/>
        </w:rPr>
        <w:t>31/01/2025</w:t>
      </w:r>
    </w:p>
    <w:p w:rsidR="009429D4" w:rsidRDefault="006644F7" w:rsidP="006644F7">
      <w:pPr>
        <w:pStyle w:val="BodyText"/>
        <w:spacing w:before="6" w:after="40"/>
        <w:ind w:left="851"/>
        <w:rPr>
          <w:sz w:val="50"/>
        </w:rPr>
        <w:sectPr w:rsidR="009429D4">
          <w:type w:val="continuous"/>
          <w:pgSz w:w="11910" w:h="16840"/>
          <w:pgMar w:top="20" w:right="1300" w:bottom="1280" w:left="1100" w:header="720" w:footer="720" w:gutter="0"/>
          <w:cols w:num="2" w:space="720" w:equalWidth="0">
            <w:col w:w="4127" w:space="50"/>
            <w:col w:w="5333"/>
          </w:cols>
        </w:sectPr>
      </w:pPr>
      <w:r>
        <w:br w:type="column"/>
      </w:r>
      <w:r w:rsidR="00BB6690" w:rsidRPr="00C52734">
        <w:rPr>
          <w:noProof/>
        </w:rPr>
        <w:drawing>
          <wp:inline distT="0" distB="0" distL="0" distR="0" wp14:anchorId="19737751" wp14:editId="7DB52109">
            <wp:extent cx="2620645" cy="71164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20645" cy="711641"/>
                    </a:xfrm>
                    <a:prstGeom prst="rect">
                      <a:avLst/>
                    </a:prstGeom>
                  </pic:spPr>
                </pic:pic>
              </a:graphicData>
            </a:graphic>
          </wp:inline>
        </w:drawing>
      </w:r>
    </w:p>
    <w:p w:rsidR="009429D4" w:rsidRDefault="00791E2D">
      <w:pPr>
        <w:pStyle w:val="BodyText"/>
        <w:rPr>
          <w:b/>
          <w:sz w:val="20"/>
        </w:rPr>
      </w:pPr>
      <w:r>
        <w:pict>
          <v:line id="_x0000_s2051" style="position:absolute;z-index:15729152;mso-position-horizontal-relative:page;mso-position-vertical-relative:page" from="593.85pt,841.4pt" to="593.85pt,1.45pt" strokeweight=".42408mm">
            <w10:wrap anchorx="page" anchory="page"/>
          </v:line>
        </w:pict>
      </w:r>
    </w:p>
    <w:p w:rsidR="009429D4" w:rsidRDefault="009429D4">
      <w:pPr>
        <w:pStyle w:val="BodyText"/>
        <w:rPr>
          <w:b/>
          <w:sz w:val="20"/>
        </w:rPr>
      </w:pPr>
    </w:p>
    <w:p w:rsidR="009429D4" w:rsidRDefault="009429D4">
      <w:pPr>
        <w:pStyle w:val="BodyText"/>
        <w:rPr>
          <w:b/>
          <w:sz w:val="20"/>
        </w:rPr>
      </w:pPr>
    </w:p>
    <w:p w:rsidR="009429D4" w:rsidRDefault="009429D4">
      <w:pPr>
        <w:pStyle w:val="BodyText"/>
        <w:rPr>
          <w:b/>
          <w:sz w:val="20"/>
        </w:rPr>
      </w:pPr>
    </w:p>
    <w:p w:rsidR="009429D4" w:rsidRDefault="009429D4">
      <w:pPr>
        <w:pStyle w:val="BodyText"/>
        <w:rPr>
          <w:b/>
          <w:sz w:val="25"/>
        </w:rPr>
      </w:pPr>
    </w:p>
    <w:p w:rsidR="009429D4" w:rsidRDefault="006644F7">
      <w:pPr>
        <w:spacing w:before="91"/>
        <w:ind w:left="337"/>
        <w:rPr>
          <w:b/>
          <w:sz w:val="31"/>
        </w:rPr>
      </w:pPr>
      <w:r>
        <w:rPr>
          <w:b/>
          <w:color w:val="131313"/>
          <w:sz w:val="31"/>
        </w:rPr>
        <w:t>Academic Freedom and Freedom of Speech Statement</w:t>
      </w:r>
    </w:p>
    <w:p w:rsidR="009429D4" w:rsidRDefault="006644F7">
      <w:pPr>
        <w:pStyle w:val="Heading1"/>
        <w:numPr>
          <w:ilvl w:val="0"/>
          <w:numId w:val="1"/>
        </w:numPr>
        <w:tabs>
          <w:tab w:val="left" w:pos="1041"/>
          <w:tab w:val="left" w:pos="1042"/>
        </w:tabs>
        <w:spacing w:before="303"/>
        <w:ind w:hanging="715"/>
        <w:rPr>
          <w:color w:val="131313"/>
        </w:rPr>
      </w:pPr>
      <w:r>
        <w:rPr>
          <w:color w:val="131313"/>
        </w:rPr>
        <w:t>Introduction</w:t>
      </w:r>
    </w:p>
    <w:p w:rsidR="009429D4" w:rsidRDefault="006644F7">
      <w:pPr>
        <w:pStyle w:val="ListParagraph"/>
        <w:numPr>
          <w:ilvl w:val="1"/>
          <w:numId w:val="1"/>
        </w:numPr>
        <w:tabs>
          <w:tab w:val="left" w:pos="1044"/>
          <w:tab w:val="left" w:pos="1045"/>
        </w:tabs>
        <w:spacing w:before="171" w:line="297" w:lineRule="auto"/>
        <w:ind w:left="1036" w:right="198" w:hanging="720"/>
        <w:rPr>
          <w:color w:val="232426"/>
          <w:sz w:val="19"/>
        </w:rPr>
      </w:pPr>
      <w:r>
        <w:rPr>
          <w:color w:val="131313"/>
          <w:w w:val="105"/>
          <w:sz w:val="19"/>
        </w:rPr>
        <w:t>Academic freedom and freedom of speech are concepts that are frequently invoked but whose meanings remain rather elusive. They have no uniformly agreed definitions, even though they are in many ways intrinsic to the particular nature of universities and the role of academics in the</w:t>
      </w:r>
      <w:r>
        <w:rPr>
          <w:color w:val="131313"/>
          <w:spacing w:val="26"/>
          <w:w w:val="105"/>
          <w:sz w:val="19"/>
        </w:rPr>
        <w:t xml:space="preserve"> </w:t>
      </w:r>
      <w:r>
        <w:rPr>
          <w:color w:val="131313"/>
          <w:w w:val="105"/>
          <w:sz w:val="19"/>
        </w:rPr>
        <w:t>UK.</w:t>
      </w:r>
    </w:p>
    <w:p w:rsidR="009429D4" w:rsidRDefault="006644F7">
      <w:pPr>
        <w:pStyle w:val="ListParagraph"/>
        <w:numPr>
          <w:ilvl w:val="1"/>
          <w:numId w:val="1"/>
        </w:numPr>
        <w:tabs>
          <w:tab w:val="left" w:pos="1035"/>
          <w:tab w:val="left" w:pos="1036"/>
        </w:tabs>
        <w:spacing w:before="75" w:line="297" w:lineRule="auto"/>
        <w:ind w:left="1028" w:right="190" w:hanging="722"/>
        <w:rPr>
          <w:color w:val="131313"/>
          <w:sz w:val="19"/>
        </w:rPr>
      </w:pPr>
      <w:r>
        <w:rPr>
          <w:color w:val="131313"/>
          <w:w w:val="105"/>
          <w:sz w:val="19"/>
        </w:rPr>
        <w:t xml:space="preserve">But it is important to note that these freedoms are both enforced - and </w:t>
      </w:r>
      <w:r>
        <w:rPr>
          <w:color w:val="232426"/>
          <w:w w:val="105"/>
          <w:sz w:val="19"/>
        </w:rPr>
        <w:t xml:space="preserve">restricted </w:t>
      </w:r>
      <w:r>
        <w:rPr>
          <w:color w:val="131313"/>
          <w:w w:val="105"/>
          <w:sz w:val="19"/>
        </w:rPr>
        <w:t>- by the law of the land. They are part of the framework of rights where active promotion of freedom of speech, freedom of worship, democracy, the rule of law, equal rights regardless of race, sex or sexuality, must be the hallmark of a genuinely liberal count</w:t>
      </w:r>
      <w:r>
        <w:rPr>
          <w:color w:val="131313"/>
          <w:spacing w:val="21"/>
          <w:w w:val="105"/>
          <w:sz w:val="19"/>
        </w:rPr>
        <w:t xml:space="preserve"> </w:t>
      </w:r>
      <w:r>
        <w:rPr>
          <w:color w:val="131313"/>
          <w:w w:val="105"/>
          <w:sz w:val="19"/>
        </w:rPr>
        <w:t>ry</w:t>
      </w:r>
      <w:r>
        <w:rPr>
          <w:color w:val="4B4B4B"/>
          <w:w w:val="105"/>
          <w:sz w:val="19"/>
        </w:rPr>
        <w:t>.</w:t>
      </w:r>
    </w:p>
    <w:p w:rsidR="009429D4" w:rsidRDefault="009429D4">
      <w:pPr>
        <w:pStyle w:val="BodyText"/>
        <w:rPr>
          <w:sz w:val="20"/>
        </w:rPr>
      </w:pPr>
    </w:p>
    <w:p w:rsidR="009429D4" w:rsidRDefault="009429D4">
      <w:pPr>
        <w:pStyle w:val="BodyText"/>
        <w:spacing w:before="11"/>
        <w:rPr>
          <w:sz w:val="16"/>
        </w:rPr>
      </w:pPr>
    </w:p>
    <w:p w:rsidR="009429D4" w:rsidRDefault="006644F7">
      <w:pPr>
        <w:pStyle w:val="Heading1"/>
        <w:numPr>
          <w:ilvl w:val="0"/>
          <w:numId w:val="1"/>
        </w:numPr>
        <w:tabs>
          <w:tab w:val="left" w:pos="1025"/>
          <w:tab w:val="left" w:pos="1026"/>
        </w:tabs>
        <w:ind w:left="1025" w:hanging="718"/>
        <w:rPr>
          <w:color w:val="131313"/>
        </w:rPr>
      </w:pPr>
      <w:r>
        <w:rPr>
          <w:color w:val="131313"/>
        </w:rPr>
        <w:t>Academic</w:t>
      </w:r>
      <w:r>
        <w:rPr>
          <w:color w:val="131313"/>
          <w:spacing w:val="9"/>
        </w:rPr>
        <w:t xml:space="preserve"> </w:t>
      </w:r>
      <w:r>
        <w:rPr>
          <w:color w:val="131313"/>
        </w:rPr>
        <w:t>freedom</w:t>
      </w:r>
    </w:p>
    <w:p w:rsidR="009429D4" w:rsidRDefault="006644F7">
      <w:pPr>
        <w:pStyle w:val="ListParagraph"/>
        <w:numPr>
          <w:ilvl w:val="1"/>
          <w:numId w:val="1"/>
        </w:numPr>
        <w:tabs>
          <w:tab w:val="left" w:pos="1017"/>
          <w:tab w:val="left" w:pos="1018"/>
        </w:tabs>
        <w:spacing w:before="171" w:line="295" w:lineRule="auto"/>
        <w:ind w:left="1017" w:right="279" w:hanging="710"/>
        <w:rPr>
          <w:color w:val="131313"/>
          <w:sz w:val="19"/>
        </w:rPr>
      </w:pPr>
      <w:r>
        <w:rPr>
          <w:color w:val="131313"/>
          <w:w w:val="105"/>
          <w:sz w:val="19"/>
        </w:rPr>
        <w:t>In the UK, the concept of academic freedom tends to be associated with a number of values including:</w:t>
      </w:r>
    </w:p>
    <w:p w:rsidR="009429D4" w:rsidRDefault="006644F7">
      <w:pPr>
        <w:pStyle w:val="ListParagraph"/>
        <w:numPr>
          <w:ilvl w:val="2"/>
          <w:numId w:val="1"/>
        </w:numPr>
        <w:tabs>
          <w:tab w:val="left" w:pos="1869"/>
          <w:tab w:val="left" w:pos="1870"/>
        </w:tabs>
        <w:spacing w:before="77"/>
        <w:ind w:left="1869" w:hanging="836"/>
        <w:rPr>
          <w:color w:val="131313"/>
          <w:sz w:val="19"/>
        </w:rPr>
      </w:pPr>
      <w:r>
        <w:rPr>
          <w:color w:val="131313"/>
          <w:w w:val="110"/>
          <w:sz w:val="19"/>
        </w:rPr>
        <w:t>freedom from state and political interference;</w:t>
      </w:r>
    </w:p>
    <w:p w:rsidR="009429D4" w:rsidRDefault="006644F7">
      <w:pPr>
        <w:pStyle w:val="ListParagraph"/>
        <w:numPr>
          <w:ilvl w:val="2"/>
          <w:numId w:val="1"/>
        </w:numPr>
        <w:tabs>
          <w:tab w:val="left" w:pos="1868"/>
          <w:tab w:val="left" w:pos="1869"/>
        </w:tabs>
        <w:spacing w:before="132"/>
        <w:ind w:left="1868" w:hanging="840"/>
        <w:rPr>
          <w:color w:val="131313"/>
          <w:sz w:val="19"/>
        </w:rPr>
      </w:pPr>
      <w:r>
        <w:rPr>
          <w:color w:val="131313"/>
          <w:w w:val="110"/>
          <w:sz w:val="19"/>
        </w:rPr>
        <w:t>institutional self-governance and</w:t>
      </w:r>
      <w:r>
        <w:rPr>
          <w:color w:val="131313"/>
          <w:spacing w:val="-6"/>
          <w:w w:val="110"/>
          <w:sz w:val="19"/>
        </w:rPr>
        <w:t xml:space="preserve"> </w:t>
      </w:r>
      <w:r>
        <w:rPr>
          <w:color w:val="131313"/>
          <w:w w:val="110"/>
          <w:sz w:val="19"/>
        </w:rPr>
        <w:t>autonomy;</w:t>
      </w:r>
    </w:p>
    <w:p w:rsidR="009429D4" w:rsidRDefault="006644F7">
      <w:pPr>
        <w:pStyle w:val="ListParagraph"/>
        <w:numPr>
          <w:ilvl w:val="2"/>
          <w:numId w:val="1"/>
        </w:numPr>
        <w:tabs>
          <w:tab w:val="left" w:pos="1868"/>
          <w:tab w:val="left" w:pos="1869"/>
        </w:tabs>
        <w:spacing w:before="133"/>
        <w:ind w:left="1868" w:hanging="840"/>
        <w:rPr>
          <w:color w:val="131313"/>
          <w:sz w:val="19"/>
        </w:rPr>
      </w:pPr>
      <w:r>
        <w:rPr>
          <w:color w:val="131313"/>
          <w:w w:val="105"/>
          <w:sz w:val="19"/>
        </w:rPr>
        <w:t>peer review and open and rigorous criticism of</w:t>
      </w:r>
      <w:r>
        <w:rPr>
          <w:color w:val="131313"/>
          <w:spacing w:val="40"/>
          <w:w w:val="105"/>
          <w:sz w:val="19"/>
        </w:rPr>
        <w:t xml:space="preserve"> </w:t>
      </w:r>
      <w:r>
        <w:rPr>
          <w:color w:val="131313"/>
          <w:w w:val="105"/>
          <w:sz w:val="19"/>
        </w:rPr>
        <w:t>ideas</w:t>
      </w:r>
      <w:r>
        <w:rPr>
          <w:color w:val="383838"/>
          <w:w w:val="105"/>
          <w:sz w:val="19"/>
        </w:rPr>
        <w:t>.</w:t>
      </w:r>
    </w:p>
    <w:p w:rsidR="009429D4" w:rsidRDefault="006644F7">
      <w:pPr>
        <w:pStyle w:val="ListParagraph"/>
        <w:numPr>
          <w:ilvl w:val="1"/>
          <w:numId w:val="1"/>
        </w:numPr>
        <w:tabs>
          <w:tab w:val="left" w:pos="1014"/>
          <w:tab w:val="left" w:pos="1016"/>
        </w:tabs>
        <w:spacing w:before="127" w:line="297" w:lineRule="auto"/>
        <w:ind w:left="1007" w:right="299" w:hanging="710"/>
        <w:rPr>
          <w:color w:val="131313"/>
          <w:sz w:val="19"/>
        </w:rPr>
      </w:pPr>
      <w:r>
        <w:rPr>
          <w:color w:val="131313"/>
          <w:w w:val="105"/>
          <w:sz w:val="19"/>
        </w:rPr>
        <w:t xml:space="preserve">UK universities uphold the rights of academic staff to exercise freedom within the law to question and test </w:t>
      </w:r>
      <w:r>
        <w:rPr>
          <w:color w:val="232426"/>
          <w:w w:val="105"/>
          <w:sz w:val="19"/>
        </w:rPr>
        <w:t xml:space="preserve">received </w:t>
      </w:r>
      <w:r>
        <w:rPr>
          <w:color w:val="131313"/>
          <w:w w:val="105"/>
          <w:sz w:val="19"/>
        </w:rPr>
        <w:t>wisdom, and to put forward new ideas and controversial or unpopular opinions, without placing themselves in jeopardy of losing their jobs or privileges they may have at their</w:t>
      </w:r>
      <w:r>
        <w:rPr>
          <w:color w:val="131313"/>
          <w:spacing w:val="44"/>
          <w:w w:val="105"/>
          <w:sz w:val="19"/>
        </w:rPr>
        <w:t xml:space="preserve"> </w:t>
      </w:r>
      <w:r>
        <w:rPr>
          <w:color w:val="131313"/>
          <w:w w:val="105"/>
          <w:sz w:val="19"/>
        </w:rPr>
        <w:t>institutions.</w:t>
      </w:r>
    </w:p>
    <w:p w:rsidR="009429D4" w:rsidRDefault="006644F7">
      <w:pPr>
        <w:pStyle w:val="ListParagraph"/>
        <w:numPr>
          <w:ilvl w:val="1"/>
          <w:numId w:val="1"/>
        </w:numPr>
        <w:tabs>
          <w:tab w:val="left" w:pos="1001"/>
          <w:tab w:val="left" w:pos="1002"/>
        </w:tabs>
        <w:spacing w:before="75" w:line="295" w:lineRule="auto"/>
        <w:ind w:left="1007" w:right="570" w:hanging="714"/>
        <w:rPr>
          <w:color w:val="131313"/>
          <w:sz w:val="19"/>
        </w:rPr>
      </w:pPr>
      <w:r>
        <w:rPr>
          <w:color w:val="131313"/>
          <w:w w:val="105"/>
          <w:sz w:val="19"/>
        </w:rPr>
        <w:t>The right of academic freedom is qualified by the expression 'within the law'. This means that there are boundaries to academic freedom, but those boundaries are as set by the criminal and civil law, with the effect that acts which are unlawful are not protected. It is therefore the law that constrains the requirement to protect academic freedom, not a university's choices. Students and visiting speakers are not covered and cannot invoke a legal right of 'academic f</w:t>
      </w:r>
      <w:r w:rsidR="00BB6690">
        <w:rPr>
          <w:color w:val="131313"/>
          <w:w w:val="105"/>
          <w:sz w:val="19"/>
        </w:rPr>
        <w:t>r</w:t>
      </w:r>
      <w:r>
        <w:rPr>
          <w:color w:val="131313"/>
          <w:w w:val="105"/>
          <w:sz w:val="19"/>
        </w:rPr>
        <w:t>eedom'</w:t>
      </w:r>
      <w:r>
        <w:rPr>
          <w:color w:val="4B4B4B"/>
          <w:w w:val="105"/>
          <w:sz w:val="19"/>
        </w:rPr>
        <w:t>.</w:t>
      </w:r>
    </w:p>
    <w:p w:rsidR="009429D4" w:rsidRDefault="009429D4">
      <w:pPr>
        <w:pStyle w:val="BodyText"/>
        <w:rPr>
          <w:sz w:val="20"/>
        </w:rPr>
      </w:pPr>
    </w:p>
    <w:p w:rsidR="009429D4" w:rsidRDefault="006644F7">
      <w:pPr>
        <w:pStyle w:val="Heading1"/>
        <w:numPr>
          <w:ilvl w:val="0"/>
          <w:numId w:val="1"/>
        </w:numPr>
        <w:tabs>
          <w:tab w:val="left" w:pos="1001"/>
          <w:tab w:val="left" w:pos="1002"/>
        </w:tabs>
        <w:spacing w:before="132"/>
        <w:ind w:left="1001" w:hanging="715"/>
        <w:rPr>
          <w:color w:val="131313"/>
        </w:rPr>
      </w:pPr>
      <w:r>
        <w:rPr>
          <w:color w:val="131313"/>
        </w:rPr>
        <w:t>Freedom of</w:t>
      </w:r>
      <w:r>
        <w:rPr>
          <w:color w:val="131313"/>
          <w:spacing w:val="15"/>
        </w:rPr>
        <w:t xml:space="preserve"> </w:t>
      </w:r>
      <w:r>
        <w:rPr>
          <w:color w:val="131313"/>
        </w:rPr>
        <w:t>speech</w:t>
      </w:r>
    </w:p>
    <w:p w:rsidR="009429D4" w:rsidRDefault="006644F7">
      <w:pPr>
        <w:pStyle w:val="ListParagraph"/>
        <w:numPr>
          <w:ilvl w:val="1"/>
          <w:numId w:val="1"/>
        </w:numPr>
        <w:tabs>
          <w:tab w:val="left" w:pos="1004"/>
          <w:tab w:val="left" w:pos="1005"/>
        </w:tabs>
        <w:spacing w:before="171" w:line="295" w:lineRule="auto"/>
        <w:ind w:left="998" w:right="206" w:hanging="717"/>
        <w:rPr>
          <w:color w:val="131313"/>
          <w:sz w:val="19"/>
        </w:rPr>
      </w:pPr>
      <w:r>
        <w:rPr>
          <w:color w:val="131313"/>
          <w:w w:val="105"/>
          <w:sz w:val="19"/>
        </w:rPr>
        <w:t xml:space="preserve">Freedom of speech is a wider concept than academic freedom that goes beyond the rights of academics and applies to everyone. It </w:t>
      </w:r>
      <w:r>
        <w:rPr>
          <w:color w:val="232426"/>
          <w:w w:val="105"/>
          <w:sz w:val="19"/>
        </w:rPr>
        <w:t xml:space="preserve">is commonly </w:t>
      </w:r>
      <w:r>
        <w:rPr>
          <w:color w:val="131313"/>
          <w:w w:val="105"/>
          <w:sz w:val="19"/>
        </w:rPr>
        <w:t xml:space="preserve">defined by reference to the freedom to speak freely without censorship or limitation. In practice, the </w:t>
      </w:r>
      <w:r>
        <w:rPr>
          <w:color w:val="232426"/>
          <w:w w:val="105"/>
          <w:sz w:val="19"/>
        </w:rPr>
        <w:t xml:space="preserve">right </w:t>
      </w:r>
      <w:r>
        <w:rPr>
          <w:color w:val="131313"/>
          <w:w w:val="105"/>
          <w:sz w:val="19"/>
        </w:rPr>
        <w:t>to free speech is not absolute in any country and is commonly subject to limitations which recognise the potential conflict between free speech and other</w:t>
      </w:r>
      <w:r>
        <w:rPr>
          <w:color w:val="131313"/>
          <w:spacing w:val="45"/>
          <w:w w:val="105"/>
          <w:sz w:val="19"/>
        </w:rPr>
        <w:t xml:space="preserve"> </w:t>
      </w:r>
      <w:r>
        <w:rPr>
          <w:color w:val="131313"/>
          <w:w w:val="105"/>
          <w:sz w:val="19"/>
        </w:rPr>
        <w:t>rights.</w:t>
      </w:r>
    </w:p>
    <w:p w:rsidR="009429D4" w:rsidRDefault="006644F7">
      <w:pPr>
        <w:pStyle w:val="ListParagraph"/>
        <w:numPr>
          <w:ilvl w:val="1"/>
          <w:numId w:val="1"/>
        </w:numPr>
        <w:tabs>
          <w:tab w:val="left" w:pos="999"/>
          <w:tab w:val="left" w:pos="1001"/>
        </w:tabs>
        <w:spacing w:before="79" w:line="295" w:lineRule="auto"/>
        <w:ind w:left="992" w:right="198" w:hanging="716"/>
        <w:rPr>
          <w:color w:val="131313"/>
          <w:sz w:val="19"/>
        </w:rPr>
      </w:pPr>
      <w:r>
        <w:rPr>
          <w:color w:val="131313"/>
          <w:w w:val="105"/>
          <w:sz w:val="19"/>
        </w:rPr>
        <w:t>Freedom of speech has a special role in universities, specifically protected as a matter of law. The legislation, in the form of the Education (No. 2) Act 1986, emphasises the significance of free speech for universities by imposing a legal obligation on them to promote</w:t>
      </w:r>
      <w:r>
        <w:rPr>
          <w:color w:val="131313"/>
          <w:spacing w:val="16"/>
          <w:w w:val="105"/>
          <w:sz w:val="19"/>
        </w:rPr>
        <w:t xml:space="preserve"> </w:t>
      </w:r>
      <w:r>
        <w:rPr>
          <w:color w:val="131313"/>
          <w:w w:val="105"/>
          <w:sz w:val="19"/>
        </w:rPr>
        <w:t>and protect</w:t>
      </w:r>
    </w:p>
    <w:p w:rsidR="009429D4" w:rsidRDefault="009429D4">
      <w:pPr>
        <w:spacing w:line="295" w:lineRule="auto"/>
        <w:rPr>
          <w:sz w:val="19"/>
        </w:rPr>
        <w:sectPr w:rsidR="009429D4">
          <w:type w:val="continuous"/>
          <w:pgSz w:w="11910" w:h="16840"/>
          <w:pgMar w:top="20" w:right="1300" w:bottom="1280" w:left="1100" w:header="720" w:footer="720" w:gutter="0"/>
          <w:cols w:space="720"/>
        </w:sectPr>
      </w:pPr>
    </w:p>
    <w:p w:rsidR="009429D4" w:rsidRDefault="006644F7">
      <w:pPr>
        <w:pStyle w:val="BodyText"/>
        <w:spacing w:before="75" w:line="300" w:lineRule="auto"/>
        <w:ind w:left="1090" w:right="141" w:firstLine="3"/>
      </w:pPr>
      <w:r>
        <w:rPr>
          <w:color w:val="1A1A1F"/>
          <w:w w:val="105"/>
        </w:rPr>
        <w:lastRenderedPageBreak/>
        <w:t>it, and in particular states that the only constraints on the duty to secure freedom of speech are those imposed by the law.</w:t>
      </w:r>
    </w:p>
    <w:p w:rsidR="009429D4" w:rsidRDefault="006644F7">
      <w:pPr>
        <w:pStyle w:val="ListParagraph"/>
        <w:numPr>
          <w:ilvl w:val="1"/>
          <w:numId w:val="1"/>
        </w:numPr>
        <w:tabs>
          <w:tab w:val="left" w:pos="1083"/>
          <w:tab w:val="left" w:pos="1084"/>
        </w:tabs>
        <w:spacing w:before="74"/>
        <w:ind w:left="1083" w:hanging="712"/>
        <w:rPr>
          <w:color w:val="1A1A1F"/>
          <w:sz w:val="19"/>
        </w:rPr>
      </w:pPr>
      <w:r>
        <w:rPr>
          <w:color w:val="1A1A1F"/>
          <w:w w:val="105"/>
          <w:sz w:val="19"/>
        </w:rPr>
        <w:t>Section 43 of the Act provides</w:t>
      </w:r>
      <w:r>
        <w:rPr>
          <w:color w:val="1A1A1F"/>
          <w:spacing w:val="36"/>
          <w:w w:val="105"/>
          <w:sz w:val="19"/>
        </w:rPr>
        <w:t xml:space="preserve"> </w:t>
      </w:r>
      <w:r>
        <w:rPr>
          <w:color w:val="1A1A1F"/>
          <w:w w:val="105"/>
          <w:sz w:val="19"/>
        </w:rPr>
        <w:t>that:</w:t>
      </w:r>
    </w:p>
    <w:p w:rsidR="009429D4" w:rsidRDefault="006644F7">
      <w:pPr>
        <w:spacing w:before="110" w:line="266" w:lineRule="auto"/>
        <w:ind w:left="1088" w:right="141"/>
        <w:rPr>
          <w:rFonts w:ascii="Times New Roman"/>
          <w:i/>
          <w:sz w:val="21"/>
        </w:rPr>
      </w:pPr>
      <w:r>
        <w:rPr>
          <w:rFonts w:ascii="Times New Roman"/>
          <w:i/>
          <w:color w:val="1A1A1F"/>
          <w:w w:val="105"/>
          <w:sz w:val="21"/>
        </w:rPr>
        <w:t>'persons concerned in the government of any establishment... shall take such steps as are reasonably practicable to ensure that freedom of speech within the law is secured for members, students and employees of the establishment and for visiting speakers.'</w:t>
      </w:r>
    </w:p>
    <w:p w:rsidR="009429D4" w:rsidRDefault="006644F7">
      <w:pPr>
        <w:pStyle w:val="ListParagraph"/>
        <w:numPr>
          <w:ilvl w:val="1"/>
          <w:numId w:val="1"/>
        </w:numPr>
        <w:tabs>
          <w:tab w:val="left" w:pos="1078"/>
          <w:tab w:val="left" w:pos="1079"/>
        </w:tabs>
        <w:spacing w:before="97" w:line="295" w:lineRule="auto"/>
        <w:ind w:left="1074" w:right="203" w:hanging="707"/>
        <w:rPr>
          <w:color w:val="1A1A1F"/>
          <w:sz w:val="19"/>
        </w:rPr>
      </w:pPr>
      <w:r>
        <w:rPr>
          <w:color w:val="1A1A1F"/>
          <w:w w:val="105"/>
          <w:sz w:val="19"/>
        </w:rPr>
        <w:t>This is a positive and proactive legal duty. The obligation is not merely to refrain from limiting or infringing freedom of speech, but rather to do all that is reasonably practicable to ensure that it is secured. The duty is directed at free speech for all participants in university life - members of staff, students, and visiting speakers. This includes a duty to ensure that the use of any university premises is not denied to any individual or body of persons on the grounds of their beliefs, views, policies or objectives. The University has a 'Freedom of Speech Code of Conduct' which sets out the principles which underpin the expectations of staff, students and others wishing to use University premises for meetings and</w:t>
      </w:r>
      <w:r>
        <w:rPr>
          <w:color w:val="1A1A1F"/>
          <w:spacing w:val="13"/>
          <w:w w:val="105"/>
          <w:sz w:val="19"/>
        </w:rPr>
        <w:t xml:space="preserve"> </w:t>
      </w:r>
      <w:r>
        <w:rPr>
          <w:color w:val="1A1A1F"/>
          <w:w w:val="105"/>
          <w:sz w:val="19"/>
        </w:rPr>
        <w:t>events.</w:t>
      </w:r>
    </w:p>
    <w:p w:rsidR="009429D4" w:rsidRDefault="006644F7">
      <w:pPr>
        <w:pStyle w:val="BodyText"/>
        <w:spacing w:before="8"/>
        <w:ind w:left="1076"/>
      </w:pPr>
      <w:r>
        <w:rPr>
          <w:color w:val="1A1A1F"/>
        </w:rPr>
        <w:t>(</w:t>
      </w:r>
      <w:proofErr w:type="spellStart"/>
      <w:r>
        <w:rPr>
          <w:color w:val="114D9C"/>
          <w:u w:val="thick" w:color="1A1A1F"/>
        </w:rPr>
        <w:t>htt</w:t>
      </w:r>
      <w:proofErr w:type="spellEnd"/>
      <w:r>
        <w:rPr>
          <w:color w:val="114D9C"/>
          <w:u w:val="thick" w:color="1A1A1F"/>
        </w:rPr>
        <w:t xml:space="preserve"> </w:t>
      </w:r>
      <w:proofErr w:type="spellStart"/>
      <w:r>
        <w:rPr>
          <w:color w:val="114D9C"/>
          <w:u w:val="thick" w:color="1A1A1F"/>
        </w:rPr>
        <w:t>ps</w:t>
      </w:r>
      <w:proofErr w:type="spellEnd"/>
      <w:r>
        <w:rPr>
          <w:color w:val="2D649E"/>
          <w:u w:val="thick" w:color="1A1A1F"/>
        </w:rPr>
        <w:t>:</w:t>
      </w:r>
      <w:r>
        <w:rPr>
          <w:color w:val="114D9C"/>
          <w:u w:val="thick" w:color="1A1A1F"/>
        </w:rPr>
        <w:t xml:space="preserve">/ / </w:t>
      </w:r>
      <w:hyperlink r:id="rId9">
        <w:r>
          <w:rPr>
            <w:color w:val="114D9C"/>
            <w:u w:val="thick" w:color="1A1A1F"/>
          </w:rPr>
          <w:t>www</w:t>
        </w:r>
        <w:r>
          <w:rPr>
            <w:color w:val="0F427E"/>
            <w:u w:val="thick" w:color="1A1A1F"/>
          </w:rPr>
          <w:t>.</w:t>
        </w:r>
        <w:r>
          <w:rPr>
            <w:color w:val="114D9C"/>
            <w:u w:val="thick" w:color="1A1A1F"/>
          </w:rPr>
          <w:t xml:space="preserve">chi </w:t>
        </w:r>
        <w:r>
          <w:rPr>
            <w:color w:val="0F427E"/>
            <w:u w:val="thick" w:color="1A1A1F"/>
          </w:rPr>
          <w:t>.</w:t>
        </w:r>
        <w:r>
          <w:rPr>
            <w:color w:val="114D9C"/>
            <w:u w:val="thick" w:color="1A1A1F"/>
          </w:rPr>
          <w:t>ac</w:t>
        </w:r>
        <w:r>
          <w:rPr>
            <w:color w:val="2D649E"/>
            <w:u w:val="thick" w:color="1A1A1F"/>
          </w:rPr>
          <w:t>.</w:t>
        </w:r>
        <w:r>
          <w:rPr>
            <w:color w:val="114D9C"/>
            <w:u w:val="thick" w:color="1A1A1F"/>
          </w:rPr>
          <w:t>uk/ about-us/ policies</w:t>
        </w:r>
        <w:r>
          <w:rPr>
            <w:color w:val="0F427E"/>
            <w:u w:val="thick" w:color="1A1A1F"/>
          </w:rPr>
          <w:t>-</w:t>
        </w:r>
        <w:r>
          <w:rPr>
            <w:color w:val="114D9C"/>
            <w:u w:val="thick" w:color="1A1A1F"/>
          </w:rPr>
          <w:t>an d</w:t>
        </w:r>
        <w:r>
          <w:rPr>
            <w:color w:val="0F427E"/>
            <w:u w:val="thick" w:color="1A1A1F"/>
          </w:rPr>
          <w:t>-s</w:t>
        </w:r>
        <w:r>
          <w:rPr>
            <w:color w:val="114D9C"/>
            <w:u w:val="thick" w:color="1A1A1F"/>
          </w:rPr>
          <w:t xml:space="preserve">tat </w:t>
        </w:r>
        <w:proofErr w:type="spellStart"/>
        <w:r>
          <w:rPr>
            <w:color w:val="0F427E"/>
            <w:u w:val="thick" w:color="1A1A1F"/>
          </w:rPr>
          <w:t>e</w:t>
        </w:r>
        <w:r>
          <w:rPr>
            <w:color w:val="114D9C"/>
            <w:u w:val="thick" w:color="1A1A1F"/>
          </w:rPr>
          <w:t>ment</w:t>
        </w:r>
        <w:r>
          <w:rPr>
            <w:color w:val="0F427E"/>
            <w:u w:val="thick" w:color="1A1A1F"/>
          </w:rPr>
          <w:t>s</w:t>
        </w:r>
        <w:proofErr w:type="spellEnd"/>
        <w:r>
          <w:rPr>
            <w:color w:val="114D9C"/>
            <w:u w:val="thick" w:color="1A1A1F"/>
          </w:rPr>
          <w:t xml:space="preserve">/ </w:t>
        </w:r>
        <w:proofErr w:type="spellStart"/>
        <w:r>
          <w:rPr>
            <w:color w:val="114D9C"/>
            <w:u w:val="thick" w:color="1A1A1F"/>
          </w:rPr>
          <w:t>fr</w:t>
        </w:r>
        <w:proofErr w:type="spellEnd"/>
        <w:r>
          <w:rPr>
            <w:color w:val="114D9C"/>
            <w:u w:val="thick" w:color="1A1A1F"/>
          </w:rPr>
          <w:t xml:space="preserve"> </w:t>
        </w:r>
        <w:proofErr w:type="spellStart"/>
        <w:r>
          <w:rPr>
            <w:color w:val="114D9C"/>
            <w:u w:val="thick" w:color="1A1A1F"/>
          </w:rPr>
          <w:t>eedom</w:t>
        </w:r>
        <w:r>
          <w:rPr>
            <w:color w:val="0F427E"/>
            <w:u w:val="thick" w:color="1A1A1F"/>
          </w:rPr>
          <w:t>-</w:t>
        </w:r>
        <w:r>
          <w:rPr>
            <w:color w:val="114D9C"/>
            <w:u w:val="thick" w:color="1A1A1F"/>
          </w:rPr>
          <w:t>sp</w:t>
        </w:r>
        <w:proofErr w:type="spellEnd"/>
        <w:r>
          <w:rPr>
            <w:color w:val="114D9C"/>
            <w:u w:val="thick" w:color="1A1A1F"/>
          </w:rPr>
          <w:t xml:space="preserve"> </w:t>
        </w:r>
        <w:proofErr w:type="spellStart"/>
        <w:r>
          <w:rPr>
            <w:color w:val="114D9C"/>
            <w:u w:val="thick" w:color="1A1A1F"/>
          </w:rPr>
          <w:t>eech</w:t>
        </w:r>
        <w:proofErr w:type="spellEnd"/>
        <w:r>
          <w:rPr>
            <w:color w:val="1A1A1F"/>
            <w:u w:val="thick" w:color="1A1A1F"/>
          </w:rPr>
          <w:t>).</w:t>
        </w:r>
      </w:hyperlink>
    </w:p>
    <w:p w:rsidR="009429D4" w:rsidRDefault="009429D4">
      <w:pPr>
        <w:pStyle w:val="BodyText"/>
        <w:rPr>
          <w:sz w:val="20"/>
        </w:rPr>
      </w:pPr>
    </w:p>
    <w:p w:rsidR="009429D4" w:rsidRDefault="009429D4">
      <w:pPr>
        <w:pStyle w:val="BodyText"/>
        <w:spacing w:before="2"/>
        <w:rPr>
          <w:sz w:val="21"/>
        </w:rPr>
      </w:pPr>
    </w:p>
    <w:p w:rsidR="009429D4" w:rsidRDefault="006644F7">
      <w:pPr>
        <w:pStyle w:val="Heading1"/>
        <w:numPr>
          <w:ilvl w:val="0"/>
          <w:numId w:val="1"/>
        </w:numPr>
        <w:tabs>
          <w:tab w:val="left" w:pos="1073"/>
          <w:tab w:val="left" w:pos="1074"/>
        </w:tabs>
        <w:ind w:left="1073" w:hanging="716"/>
        <w:rPr>
          <w:color w:val="1A1A1F"/>
        </w:rPr>
      </w:pPr>
      <w:r>
        <w:rPr>
          <w:color w:val="1A1A1F"/>
        </w:rPr>
        <w:t>Academic freedom and freedom of speech at the University of</w:t>
      </w:r>
      <w:r>
        <w:rPr>
          <w:color w:val="1A1A1F"/>
          <w:spacing w:val="35"/>
        </w:rPr>
        <w:t xml:space="preserve"> </w:t>
      </w:r>
      <w:r>
        <w:rPr>
          <w:color w:val="1A1A1F"/>
        </w:rPr>
        <w:t>Chichester</w:t>
      </w:r>
    </w:p>
    <w:p w:rsidR="009429D4" w:rsidRDefault="006644F7">
      <w:pPr>
        <w:pStyle w:val="ListParagraph"/>
        <w:numPr>
          <w:ilvl w:val="1"/>
          <w:numId w:val="1"/>
        </w:numPr>
        <w:tabs>
          <w:tab w:val="left" w:pos="1064"/>
          <w:tab w:val="left" w:pos="1065"/>
        </w:tabs>
        <w:spacing w:before="171" w:line="295" w:lineRule="auto"/>
        <w:ind w:left="1065" w:right="209"/>
        <w:rPr>
          <w:color w:val="1A1A1F"/>
          <w:sz w:val="19"/>
        </w:rPr>
      </w:pPr>
      <w:r>
        <w:rPr>
          <w:color w:val="1A1A1F"/>
          <w:w w:val="110"/>
          <w:sz w:val="19"/>
        </w:rPr>
        <w:t>The University of Chichester ("University") is committed to 'high quality, student-</w:t>
      </w:r>
      <w:proofErr w:type="spellStart"/>
      <w:r>
        <w:rPr>
          <w:color w:val="1A1A1F"/>
          <w:w w:val="110"/>
          <w:sz w:val="19"/>
        </w:rPr>
        <w:t>centred</w:t>
      </w:r>
      <w:proofErr w:type="spellEnd"/>
      <w:r>
        <w:rPr>
          <w:color w:val="1A1A1F"/>
          <w:w w:val="110"/>
          <w:sz w:val="19"/>
        </w:rPr>
        <w:t xml:space="preserve"> higher</w:t>
      </w:r>
      <w:r>
        <w:rPr>
          <w:color w:val="1A1A1F"/>
          <w:spacing w:val="-18"/>
          <w:w w:val="110"/>
          <w:sz w:val="19"/>
        </w:rPr>
        <w:t xml:space="preserve"> </w:t>
      </w:r>
      <w:r>
        <w:rPr>
          <w:color w:val="1A1A1F"/>
          <w:w w:val="110"/>
          <w:sz w:val="19"/>
        </w:rPr>
        <w:t>education</w:t>
      </w:r>
      <w:r>
        <w:rPr>
          <w:color w:val="1A1A1F"/>
          <w:spacing w:val="-18"/>
          <w:w w:val="110"/>
          <w:sz w:val="19"/>
        </w:rPr>
        <w:t xml:space="preserve"> </w:t>
      </w:r>
      <w:r>
        <w:rPr>
          <w:color w:val="1A1A1F"/>
          <w:w w:val="110"/>
          <w:sz w:val="19"/>
        </w:rPr>
        <w:t>within</w:t>
      </w:r>
      <w:r>
        <w:rPr>
          <w:color w:val="1A1A1F"/>
          <w:spacing w:val="-22"/>
          <w:w w:val="110"/>
          <w:sz w:val="19"/>
        </w:rPr>
        <w:t xml:space="preserve"> </w:t>
      </w:r>
      <w:r>
        <w:rPr>
          <w:color w:val="1A1A1F"/>
          <w:w w:val="110"/>
          <w:sz w:val="19"/>
        </w:rPr>
        <w:t>a</w:t>
      </w:r>
      <w:r>
        <w:rPr>
          <w:color w:val="1A1A1F"/>
          <w:spacing w:val="-20"/>
          <w:w w:val="110"/>
          <w:sz w:val="19"/>
        </w:rPr>
        <w:t xml:space="preserve"> </w:t>
      </w:r>
      <w:r>
        <w:rPr>
          <w:color w:val="1A1A1F"/>
          <w:w w:val="110"/>
          <w:sz w:val="19"/>
        </w:rPr>
        <w:t>supportive</w:t>
      </w:r>
      <w:r>
        <w:rPr>
          <w:color w:val="1A1A1F"/>
          <w:spacing w:val="-21"/>
          <w:w w:val="110"/>
          <w:sz w:val="19"/>
        </w:rPr>
        <w:t xml:space="preserve"> </w:t>
      </w:r>
      <w:r>
        <w:rPr>
          <w:color w:val="1A1A1F"/>
          <w:w w:val="110"/>
          <w:sz w:val="19"/>
        </w:rPr>
        <w:t>community</w:t>
      </w:r>
      <w:r>
        <w:rPr>
          <w:color w:val="1A1A1F"/>
          <w:spacing w:val="-18"/>
          <w:w w:val="110"/>
          <w:sz w:val="19"/>
        </w:rPr>
        <w:t xml:space="preserve"> </w:t>
      </w:r>
      <w:r>
        <w:rPr>
          <w:color w:val="1A1A1F"/>
          <w:w w:val="110"/>
          <w:sz w:val="19"/>
        </w:rPr>
        <w:t>of</w:t>
      </w:r>
      <w:r>
        <w:rPr>
          <w:color w:val="1A1A1F"/>
          <w:spacing w:val="-15"/>
          <w:w w:val="110"/>
          <w:sz w:val="19"/>
        </w:rPr>
        <w:t xml:space="preserve"> </w:t>
      </w:r>
      <w:r>
        <w:rPr>
          <w:color w:val="1A1A1F"/>
          <w:w w:val="110"/>
          <w:sz w:val="19"/>
        </w:rPr>
        <w:t>learning'.</w:t>
      </w:r>
      <w:r>
        <w:rPr>
          <w:color w:val="1A1A1F"/>
          <w:spacing w:val="-24"/>
          <w:w w:val="110"/>
          <w:sz w:val="19"/>
        </w:rPr>
        <w:t xml:space="preserve"> </w:t>
      </w:r>
      <w:r>
        <w:rPr>
          <w:color w:val="1A1A1F"/>
          <w:w w:val="110"/>
          <w:sz w:val="19"/>
        </w:rPr>
        <w:t>The</w:t>
      </w:r>
      <w:r>
        <w:rPr>
          <w:color w:val="1A1A1F"/>
          <w:spacing w:val="-20"/>
          <w:w w:val="110"/>
          <w:sz w:val="19"/>
        </w:rPr>
        <w:t xml:space="preserve"> </w:t>
      </w:r>
      <w:r>
        <w:rPr>
          <w:color w:val="1A1A1F"/>
          <w:w w:val="110"/>
          <w:sz w:val="19"/>
        </w:rPr>
        <w:t>University</w:t>
      </w:r>
      <w:r>
        <w:rPr>
          <w:color w:val="1A1A1F"/>
          <w:spacing w:val="-20"/>
          <w:w w:val="110"/>
          <w:sz w:val="19"/>
        </w:rPr>
        <w:t xml:space="preserve"> </w:t>
      </w:r>
      <w:r>
        <w:rPr>
          <w:color w:val="1A1A1F"/>
          <w:w w:val="110"/>
          <w:sz w:val="19"/>
        </w:rPr>
        <w:t>seeks</w:t>
      </w:r>
      <w:r>
        <w:rPr>
          <w:color w:val="1A1A1F"/>
          <w:spacing w:val="-22"/>
          <w:w w:val="110"/>
          <w:sz w:val="19"/>
        </w:rPr>
        <w:t xml:space="preserve"> </w:t>
      </w:r>
      <w:r>
        <w:rPr>
          <w:color w:val="1A1A1F"/>
          <w:w w:val="110"/>
          <w:sz w:val="19"/>
        </w:rPr>
        <w:t>to</w:t>
      </w:r>
      <w:r>
        <w:rPr>
          <w:color w:val="1A1A1F"/>
          <w:spacing w:val="-3"/>
          <w:w w:val="110"/>
          <w:sz w:val="19"/>
        </w:rPr>
        <w:t xml:space="preserve"> </w:t>
      </w:r>
      <w:r>
        <w:rPr>
          <w:color w:val="1A1A1F"/>
          <w:w w:val="110"/>
          <w:sz w:val="19"/>
        </w:rPr>
        <w:t>create a positive learning environment which 'inspires and enables individuals to exceed their expectations'.</w:t>
      </w:r>
      <w:r>
        <w:rPr>
          <w:color w:val="1A1A1F"/>
          <w:spacing w:val="-27"/>
          <w:w w:val="110"/>
          <w:sz w:val="19"/>
        </w:rPr>
        <w:t xml:space="preserve"> </w:t>
      </w:r>
      <w:r>
        <w:rPr>
          <w:color w:val="1A1A1F"/>
          <w:w w:val="110"/>
          <w:sz w:val="19"/>
        </w:rPr>
        <w:t>In</w:t>
      </w:r>
      <w:r>
        <w:rPr>
          <w:color w:val="1A1A1F"/>
          <w:spacing w:val="-23"/>
          <w:w w:val="110"/>
          <w:sz w:val="19"/>
        </w:rPr>
        <w:t xml:space="preserve"> </w:t>
      </w:r>
      <w:r>
        <w:rPr>
          <w:color w:val="1A1A1F"/>
          <w:w w:val="110"/>
          <w:sz w:val="19"/>
        </w:rPr>
        <w:t>such</w:t>
      </w:r>
      <w:r>
        <w:rPr>
          <w:color w:val="1A1A1F"/>
          <w:spacing w:val="-17"/>
          <w:w w:val="110"/>
          <w:sz w:val="19"/>
        </w:rPr>
        <w:t xml:space="preserve"> </w:t>
      </w:r>
      <w:r>
        <w:rPr>
          <w:color w:val="1A1A1F"/>
          <w:w w:val="110"/>
          <w:sz w:val="19"/>
        </w:rPr>
        <w:t>a</w:t>
      </w:r>
      <w:r>
        <w:rPr>
          <w:color w:val="1A1A1F"/>
          <w:spacing w:val="-15"/>
          <w:w w:val="110"/>
          <w:sz w:val="19"/>
        </w:rPr>
        <w:t xml:space="preserve"> </w:t>
      </w:r>
      <w:r>
        <w:rPr>
          <w:color w:val="1A1A1F"/>
          <w:w w:val="110"/>
          <w:sz w:val="19"/>
        </w:rPr>
        <w:t>community</w:t>
      </w:r>
      <w:r>
        <w:rPr>
          <w:color w:val="1A1A1F"/>
          <w:spacing w:val="-8"/>
          <w:w w:val="110"/>
          <w:sz w:val="19"/>
        </w:rPr>
        <w:t xml:space="preserve"> </w:t>
      </w:r>
      <w:r>
        <w:rPr>
          <w:color w:val="1A1A1F"/>
          <w:w w:val="110"/>
          <w:sz w:val="19"/>
        </w:rPr>
        <w:t>staff</w:t>
      </w:r>
      <w:r>
        <w:rPr>
          <w:color w:val="1A1A1F"/>
          <w:spacing w:val="-19"/>
          <w:w w:val="110"/>
          <w:sz w:val="19"/>
        </w:rPr>
        <w:t xml:space="preserve"> </w:t>
      </w:r>
      <w:r>
        <w:rPr>
          <w:color w:val="1A1A1F"/>
          <w:w w:val="110"/>
          <w:sz w:val="19"/>
        </w:rPr>
        <w:t>and</w:t>
      </w:r>
      <w:r>
        <w:rPr>
          <w:color w:val="1A1A1F"/>
          <w:spacing w:val="-17"/>
          <w:w w:val="110"/>
          <w:sz w:val="19"/>
        </w:rPr>
        <w:t xml:space="preserve"> </w:t>
      </w:r>
      <w:r>
        <w:rPr>
          <w:color w:val="1A1A1F"/>
          <w:w w:val="110"/>
          <w:sz w:val="19"/>
        </w:rPr>
        <w:t>students</w:t>
      </w:r>
      <w:r>
        <w:rPr>
          <w:color w:val="1A1A1F"/>
          <w:spacing w:val="-9"/>
          <w:w w:val="110"/>
          <w:sz w:val="19"/>
        </w:rPr>
        <w:t xml:space="preserve"> </w:t>
      </w:r>
      <w:r>
        <w:rPr>
          <w:color w:val="1A1A1F"/>
          <w:w w:val="110"/>
          <w:sz w:val="19"/>
        </w:rPr>
        <w:t>must</w:t>
      </w:r>
      <w:r>
        <w:rPr>
          <w:color w:val="1A1A1F"/>
          <w:spacing w:val="-16"/>
          <w:w w:val="110"/>
          <w:sz w:val="19"/>
        </w:rPr>
        <w:t xml:space="preserve"> </w:t>
      </w:r>
      <w:r>
        <w:rPr>
          <w:color w:val="1A1A1F"/>
          <w:w w:val="110"/>
          <w:sz w:val="19"/>
        </w:rPr>
        <w:t>be</w:t>
      </w:r>
      <w:r>
        <w:rPr>
          <w:color w:val="1A1A1F"/>
          <w:spacing w:val="-23"/>
          <w:w w:val="110"/>
          <w:sz w:val="19"/>
        </w:rPr>
        <w:t xml:space="preserve"> </w:t>
      </w:r>
      <w:r>
        <w:rPr>
          <w:color w:val="1A1A1F"/>
          <w:w w:val="110"/>
          <w:sz w:val="19"/>
        </w:rPr>
        <w:t>given</w:t>
      </w:r>
      <w:r>
        <w:rPr>
          <w:color w:val="1A1A1F"/>
          <w:spacing w:val="-19"/>
          <w:w w:val="110"/>
          <w:sz w:val="19"/>
        </w:rPr>
        <w:t xml:space="preserve"> </w:t>
      </w:r>
      <w:r>
        <w:rPr>
          <w:color w:val="1A1A1F"/>
          <w:w w:val="110"/>
          <w:sz w:val="19"/>
        </w:rPr>
        <w:t>opportunity</w:t>
      </w:r>
      <w:r>
        <w:rPr>
          <w:color w:val="1A1A1F"/>
          <w:spacing w:val="-9"/>
          <w:w w:val="110"/>
          <w:sz w:val="19"/>
        </w:rPr>
        <w:t xml:space="preserve"> </w:t>
      </w:r>
      <w:r>
        <w:rPr>
          <w:color w:val="1A1A1F"/>
          <w:w w:val="110"/>
          <w:sz w:val="19"/>
        </w:rPr>
        <w:t>to</w:t>
      </w:r>
      <w:r>
        <w:rPr>
          <w:color w:val="1A1A1F"/>
          <w:spacing w:val="-12"/>
          <w:w w:val="110"/>
          <w:sz w:val="19"/>
        </w:rPr>
        <w:t xml:space="preserve"> </w:t>
      </w:r>
      <w:r>
        <w:rPr>
          <w:color w:val="1A1A1F"/>
          <w:w w:val="110"/>
          <w:sz w:val="19"/>
        </w:rPr>
        <w:t>explore all</w:t>
      </w:r>
      <w:r>
        <w:rPr>
          <w:color w:val="1A1A1F"/>
          <w:spacing w:val="-26"/>
          <w:w w:val="110"/>
          <w:sz w:val="19"/>
        </w:rPr>
        <w:t xml:space="preserve"> </w:t>
      </w:r>
      <w:r>
        <w:rPr>
          <w:color w:val="1A1A1F"/>
          <w:w w:val="110"/>
          <w:sz w:val="19"/>
        </w:rPr>
        <w:t>ideas</w:t>
      </w:r>
      <w:r>
        <w:rPr>
          <w:color w:val="1A1A1F"/>
          <w:spacing w:val="-20"/>
          <w:w w:val="110"/>
          <w:sz w:val="19"/>
        </w:rPr>
        <w:t xml:space="preserve"> </w:t>
      </w:r>
      <w:r>
        <w:rPr>
          <w:color w:val="1A1A1F"/>
          <w:w w:val="110"/>
          <w:sz w:val="19"/>
        </w:rPr>
        <w:t>fully,</w:t>
      </w:r>
      <w:r>
        <w:rPr>
          <w:color w:val="1A1A1F"/>
          <w:spacing w:val="-23"/>
          <w:w w:val="110"/>
          <w:sz w:val="19"/>
        </w:rPr>
        <w:t xml:space="preserve"> </w:t>
      </w:r>
      <w:r>
        <w:rPr>
          <w:color w:val="1A1A1F"/>
          <w:w w:val="110"/>
          <w:sz w:val="19"/>
        </w:rPr>
        <w:t>creatively</w:t>
      </w:r>
      <w:r>
        <w:rPr>
          <w:color w:val="1A1A1F"/>
          <w:spacing w:val="-15"/>
          <w:w w:val="110"/>
          <w:sz w:val="19"/>
        </w:rPr>
        <w:t xml:space="preserve"> </w:t>
      </w:r>
      <w:r>
        <w:rPr>
          <w:color w:val="1A1A1F"/>
          <w:w w:val="110"/>
          <w:sz w:val="19"/>
        </w:rPr>
        <w:t>and</w:t>
      </w:r>
      <w:r>
        <w:rPr>
          <w:color w:val="1A1A1F"/>
          <w:spacing w:val="-24"/>
          <w:w w:val="110"/>
          <w:sz w:val="19"/>
        </w:rPr>
        <w:t xml:space="preserve"> </w:t>
      </w:r>
      <w:r>
        <w:rPr>
          <w:color w:val="1A1A1F"/>
          <w:w w:val="110"/>
          <w:sz w:val="19"/>
        </w:rPr>
        <w:t>critically,</w:t>
      </w:r>
      <w:r>
        <w:rPr>
          <w:color w:val="1A1A1F"/>
          <w:spacing w:val="-25"/>
          <w:w w:val="110"/>
          <w:sz w:val="19"/>
        </w:rPr>
        <w:t xml:space="preserve"> </w:t>
      </w:r>
      <w:r>
        <w:rPr>
          <w:color w:val="1A1A1F"/>
          <w:w w:val="110"/>
          <w:sz w:val="19"/>
        </w:rPr>
        <w:t>free</w:t>
      </w:r>
      <w:r>
        <w:rPr>
          <w:color w:val="1A1A1F"/>
          <w:spacing w:val="-21"/>
          <w:w w:val="110"/>
          <w:sz w:val="19"/>
        </w:rPr>
        <w:t xml:space="preserve"> </w:t>
      </w:r>
      <w:r>
        <w:rPr>
          <w:color w:val="1A1A1F"/>
          <w:w w:val="110"/>
          <w:sz w:val="19"/>
        </w:rPr>
        <w:t>from</w:t>
      </w:r>
      <w:r>
        <w:rPr>
          <w:color w:val="1A1A1F"/>
          <w:spacing w:val="-24"/>
          <w:w w:val="110"/>
          <w:sz w:val="19"/>
        </w:rPr>
        <w:t xml:space="preserve"> </w:t>
      </w:r>
      <w:r>
        <w:rPr>
          <w:color w:val="1A1A1F"/>
          <w:w w:val="110"/>
          <w:sz w:val="19"/>
        </w:rPr>
        <w:t>fear</w:t>
      </w:r>
      <w:r>
        <w:rPr>
          <w:color w:val="1A1A1F"/>
          <w:spacing w:val="-24"/>
          <w:w w:val="110"/>
          <w:sz w:val="19"/>
        </w:rPr>
        <w:t xml:space="preserve"> </w:t>
      </w:r>
      <w:r>
        <w:rPr>
          <w:color w:val="1A1A1F"/>
          <w:w w:val="110"/>
          <w:sz w:val="19"/>
        </w:rPr>
        <w:t>of</w:t>
      </w:r>
      <w:r>
        <w:rPr>
          <w:color w:val="1A1A1F"/>
          <w:spacing w:val="-16"/>
          <w:w w:val="110"/>
          <w:sz w:val="19"/>
        </w:rPr>
        <w:t xml:space="preserve"> </w:t>
      </w:r>
      <w:r>
        <w:rPr>
          <w:color w:val="1A1A1F"/>
          <w:w w:val="110"/>
          <w:sz w:val="19"/>
        </w:rPr>
        <w:t>harassment</w:t>
      </w:r>
      <w:r>
        <w:rPr>
          <w:color w:val="1A1A1F"/>
          <w:spacing w:val="-12"/>
          <w:w w:val="110"/>
          <w:sz w:val="19"/>
        </w:rPr>
        <w:t xml:space="preserve"> </w:t>
      </w:r>
      <w:r>
        <w:rPr>
          <w:color w:val="1A1A1F"/>
          <w:w w:val="110"/>
          <w:sz w:val="19"/>
        </w:rPr>
        <w:t>or</w:t>
      </w:r>
      <w:r>
        <w:rPr>
          <w:color w:val="1A1A1F"/>
          <w:spacing w:val="-14"/>
          <w:w w:val="110"/>
          <w:sz w:val="19"/>
        </w:rPr>
        <w:t xml:space="preserve"> </w:t>
      </w:r>
      <w:r>
        <w:rPr>
          <w:color w:val="1A1A1F"/>
          <w:w w:val="110"/>
          <w:sz w:val="19"/>
        </w:rPr>
        <w:t>abuse.</w:t>
      </w:r>
      <w:r>
        <w:rPr>
          <w:color w:val="1A1A1F"/>
          <w:spacing w:val="-27"/>
          <w:w w:val="110"/>
          <w:sz w:val="19"/>
        </w:rPr>
        <w:t xml:space="preserve"> </w:t>
      </w:r>
      <w:r>
        <w:rPr>
          <w:color w:val="1A1A1F"/>
          <w:w w:val="110"/>
          <w:sz w:val="19"/>
        </w:rPr>
        <w:t>The</w:t>
      </w:r>
      <w:r>
        <w:rPr>
          <w:color w:val="1A1A1F"/>
          <w:spacing w:val="-25"/>
          <w:w w:val="110"/>
          <w:sz w:val="19"/>
        </w:rPr>
        <w:t xml:space="preserve"> </w:t>
      </w:r>
      <w:r>
        <w:rPr>
          <w:color w:val="1A1A1F"/>
          <w:w w:val="110"/>
          <w:sz w:val="19"/>
        </w:rPr>
        <w:t>University is</w:t>
      </w:r>
      <w:r>
        <w:rPr>
          <w:color w:val="1A1A1F"/>
          <w:spacing w:val="-29"/>
          <w:w w:val="110"/>
          <w:sz w:val="19"/>
        </w:rPr>
        <w:t xml:space="preserve"> </w:t>
      </w:r>
      <w:r>
        <w:rPr>
          <w:color w:val="1A1A1F"/>
          <w:w w:val="110"/>
          <w:sz w:val="19"/>
        </w:rPr>
        <w:t>a</w:t>
      </w:r>
      <w:r>
        <w:rPr>
          <w:color w:val="1A1A1F"/>
          <w:spacing w:val="-23"/>
          <w:w w:val="110"/>
          <w:sz w:val="19"/>
        </w:rPr>
        <w:t xml:space="preserve"> </w:t>
      </w:r>
      <w:r>
        <w:rPr>
          <w:color w:val="1A1A1F"/>
          <w:w w:val="110"/>
          <w:sz w:val="19"/>
        </w:rPr>
        <w:t>community</w:t>
      </w:r>
      <w:r>
        <w:rPr>
          <w:color w:val="1A1A1F"/>
          <w:spacing w:val="-16"/>
          <w:w w:val="110"/>
          <w:sz w:val="19"/>
        </w:rPr>
        <w:t xml:space="preserve"> </w:t>
      </w:r>
      <w:r>
        <w:rPr>
          <w:color w:val="1A1A1F"/>
          <w:w w:val="110"/>
          <w:sz w:val="19"/>
        </w:rPr>
        <w:t>in</w:t>
      </w:r>
      <w:r>
        <w:rPr>
          <w:color w:val="1A1A1F"/>
          <w:spacing w:val="-24"/>
          <w:w w:val="110"/>
          <w:sz w:val="19"/>
        </w:rPr>
        <w:t xml:space="preserve"> </w:t>
      </w:r>
      <w:r>
        <w:rPr>
          <w:color w:val="1A1A1F"/>
          <w:w w:val="110"/>
          <w:sz w:val="19"/>
        </w:rPr>
        <w:t>which</w:t>
      </w:r>
      <w:r>
        <w:rPr>
          <w:color w:val="1A1A1F"/>
          <w:spacing w:val="-23"/>
          <w:w w:val="110"/>
          <w:sz w:val="19"/>
        </w:rPr>
        <w:t xml:space="preserve"> </w:t>
      </w:r>
      <w:r>
        <w:rPr>
          <w:color w:val="1A1A1F"/>
          <w:w w:val="110"/>
          <w:sz w:val="19"/>
        </w:rPr>
        <w:t>individuals</w:t>
      </w:r>
      <w:r>
        <w:rPr>
          <w:color w:val="1A1A1F"/>
          <w:spacing w:val="-22"/>
          <w:w w:val="110"/>
          <w:sz w:val="19"/>
        </w:rPr>
        <w:t xml:space="preserve"> </w:t>
      </w:r>
      <w:r>
        <w:rPr>
          <w:color w:val="1A1A1F"/>
          <w:w w:val="110"/>
          <w:sz w:val="19"/>
        </w:rPr>
        <w:t>can</w:t>
      </w:r>
      <w:r>
        <w:rPr>
          <w:color w:val="1A1A1F"/>
          <w:spacing w:val="-26"/>
          <w:w w:val="110"/>
          <w:sz w:val="19"/>
        </w:rPr>
        <w:t xml:space="preserve"> </w:t>
      </w:r>
      <w:r>
        <w:rPr>
          <w:color w:val="1A1A1F"/>
          <w:w w:val="110"/>
          <w:sz w:val="19"/>
        </w:rPr>
        <w:t>teach,</w:t>
      </w:r>
      <w:r>
        <w:rPr>
          <w:color w:val="1A1A1F"/>
          <w:spacing w:val="-21"/>
          <w:w w:val="110"/>
          <w:sz w:val="19"/>
        </w:rPr>
        <w:t xml:space="preserve"> </w:t>
      </w:r>
      <w:r>
        <w:rPr>
          <w:color w:val="1A1A1F"/>
          <w:w w:val="110"/>
          <w:sz w:val="19"/>
        </w:rPr>
        <w:t>research,</w:t>
      </w:r>
      <w:r>
        <w:rPr>
          <w:color w:val="1A1A1F"/>
          <w:spacing w:val="-19"/>
          <w:w w:val="110"/>
          <w:sz w:val="19"/>
        </w:rPr>
        <w:t xml:space="preserve"> </w:t>
      </w:r>
      <w:r>
        <w:rPr>
          <w:color w:val="1A1A1F"/>
          <w:w w:val="110"/>
          <w:sz w:val="19"/>
        </w:rPr>
        <w:t>speak</w:t>
      </w:r>
      <w:r>
        <w:rPr>
          <w:color w:val="1A1A1F"/>
          <w:spacing w:val="-24"/>
          <w:w w:val="110"/>
          <w:sz w:val="19"/>
        </w:rPr>
        <w:t xml:space="preserve"> </w:t>
      </w:r>
      <w:r>
        <w:rPr>
          <w:color w:val="1A1A1F"/>
          <w:w w:val="110"/>
          <w:sz w:val="19"/>
        </w:rPr>
        <w:t>and</w:t>
      </w:r>
      <w:r>
        <w:rPr>
          <w:color w:val="1A1A1F"/>
          <w:spacing w:val="-26"/>
          <w:w w:val="110"/>
          <w:sz w:val="19"/>
        </w:rPr>
        <w:t xml:space="preserve"> </w:t>
      </w:r>
      <w:r>
        <w:rPr>
          <w:color w:val="1A1A1F"/>
          <w:w w:val="110"/>
          <w:sz w:val="19"/>
        </w:rPr>
        <w:t>publish</w:t>
      </w:r>
      <w:r>
        <w:rPr>
          <w:color w:val="1A1A1F"/>
          <w:spacing w:val="-20"/>
          <w:w w:val="110"/>
          <w:sz w:val="19"/>
        </w:rPr>
        <w:t xml:space="preserve"> </w:t>
      </w:r>
      <w:r>
        <w:rPr>
          <w:color w:val="1A1A1F"/>
          <w:w w:val="110"/>
          <w:sz w:val="19"/>
        </w:rPr>
        <w:t>freely,</w:t>
      </w:r>
      <w:r>
        <w:rPr>
          <w:color w:val="1A1A1F"/>
          <w:spacing w:val="-26"/>
          <w:w w:val="110"/>
          <w:sz w:val="19"/>
        </w:rPr>
        <w:t xml:space="preserve"> </w:t>
      </w:r>
      <w:r>
        <w:rPr>
          <w:color w:val="1A1A1F"/>
          <w:w w:val="110"/>
          <w:sz w:val="19"/>
        </w:rPr>
        <w:t>confident that</w:t>
      </w:r>
      <w:r>
        <w:rPr>
          <w:color w:val="1A1A1F"/>
          <w:spacing w:val="-14"/>
          <w:w w:val="110"/>
          <w:sz w:val="19"/>
        </w:rPr>
        <w:t xml:space="preserve"> </w:t>
      </w:r>
      <w:r>
        <w:rPr>
          <w:color w:val="1A1A1F"/>
          <w:w w:val="110"/>
          <w:sz w:val="19"/>
        </w:rPr>
        <w:t>their</w:t>
      </w:r>
      <w:r>
        <w:rPr>
          <w:color w:val="1A1A1F"/>
          <w:spacing w:val="-12"/>
          <w:w w:val="110"/>
          <w:sz w:val="19"/>
        </w:rPr>
        <w:t xml:space="preserve"> </w:t>
      </w:r>
      <w:r>
        <w:rPr>
          <w:color w:val="1A1A1F"/>
          <w:w w:val="110"/>
          <w:sz w:val="19"/>
        </w:rPr>
        <w:t>ideas</w:t>
      </w:r>
      <w:r>
        <w:rPr>
          <w:color w:val="1A1A1F"/>
          <w:spacing w:val="-14"/>
          <w:w w:val="110"/>
          <w:sz w:val="19"/>
        </w:rPr>
        <w:t xml:space="preserve"> </w:t>
      </w:r>
      <w:r>
        <w:rPr>
          <w:color w:val="1A1A1F"/>
          <w:w w:val="110"/>
          <w:sz w:val="19"/>
        </w:rPr>
        <w:t>will</w:t>
      </w:r>
      <w:r>
        <w:rPr>
          <w:color w:val="1A1A1F"/>
          <w:spacing w:val="-17"/>
          <w:w w:val="110"/>
          <w:sz w:val="19"/>
        </w:rPr>
        <w:t xml:space="preserve"> </w:t>
      </w:r>
      <w:r>
        <w:rPr>
          <w:color w:val="1A1A1F"/>
          <w:w w:val="110"/>
          <w:sz w:val="19"/>
        </w:rPr>
        <w:t>be</w:t>
      </w:r>
      <w:r>
        <w:rPr>
          <w:color w:val="1A1A1F"/>
          <w:spacing w:val="-13"/>
          <w:w w:val="110"/>
          <w:sz w:val="19"/>
        </w:rPr>
        <w:t xml:space="preserve"> </w:t>
      </w:r>
      <w:r>
        <w:rPr>
          <w:color w:val="1A1A1F"/>
          <w:w w:val="110"/>
          <w:sz w:val="19"/>
        </w:rPr>
        <w:t>respected</w:t>
      </w:r>
      <w:r>
        <w:rPr>
          <w:color w:val="1A1A1F"/>
          <w:spacing w:val="-5"/>
          <w:w w:val="110"/>
          <w:sz w:val="19"/>
        </w:rPr>
        <w:t xml:space="preserve"> </w:t>
      </w:r>
      <w:r>
        <w:rPr>
          <w:color w:val="1A1A1F"/>
          <w:w w:val="110"/>
          <w:sz w:val="19"/>
        </w:rPr>
        <w:t>and</w:t>
      </w:r>
      <w:r>
        <w:rPr>
          <w:color w:val="1A1A1F"/>
          <w:spacing w:val="-13"/>
          <w:w w:val="110"/>
          <w:sz w:val="19"/>
        </w:rPr>
        <w:t xml:space="preserve"> </w:t>
      </w:r>
      <w:r>
        <w:rPr>
          <w:color w:val="1A1A1F"/>
          <w:w w:val="110"/>
          <w:sz w:val="19"/>
        </w:rPr>
        <w:t>debated</w:t>
      </w:r>
      <w:r>
        <w:rPr>
          <w:color w:val="1A1A1F"/>
          <w:spacing w:val="-8"/>
          <w:w w:val="110"/>
          <w:sz w:val="19"/>
        </w:rPr>
        <w:t xml:space="preserve"> </w:t>
      </w:r>
      <w:r>
        <w:rPr>
          <w:color w:val="1A1A1F"/>
          <w:w w:val="110"/>
          <w:sz w:val="19"/>
        </w:rPr>
        <w:t>fairly,</w:t>
      </w:r>
      <w:r>
        <w:rPr>
          <w:color w:val="1A1A1F"/>
          <w:spacing w:val="-17"/>
          <w:w w:val="110"/>
          <w:sz w:val="19"/>
        </w:rPr>
        <w:t xml:space="preserve"> </w:t>
      </w:r>
      <w:r>
        <w:rPr>
          <w:color w:val="1A1A1F"/>
          <w:w w:val="110"/>
          <w:sz w:val="19"/>
        </w:rPr>
        <w:t>without</w:t>
      </w:r>
      <w:r>
        <w:rPr>
          <w:color w:val="1A1A1F"/>
          <w:spacing w:val="-10"/>
          <w:w w:val="110"/>
          <w:sz w:val="19"/>
        </w:rPr>
        <w:t xml:space="preserve"> </w:t>
      </w:r>
      <w:r>
        <w:rPr>
          <w:color w:val="1A1A1F"/>
          <w:w w:val="110"/>
          <w:sz w:val="19"/>
        </w:rPr>
        <w:t>prejudice</w:t>
      </w:r>
      <w:r>
        <w:rPr>
          <w:color w:val="1A1A1F"/>
          <w:spacing w:val="-4"/>
          <w:w w:val="110"/>
          <w:sz w:val="19"/>
        </w:rPr>
        <w:t xml:space="preserve"> </w:t>
      </w:r>
      <w:r>
        <w:rPr>
          <w:color w:val="1A1A1F"/>
          <w:w w:val="110"/>
          <w:sz w:val="19"/>
        </w:rPr>
        <w:t>or</w:t>
      </w:r>
      <w:r>
        <w:rPr>
          <w:color w:val="1A1A1F"/>
          <w:spacing w:val="-7"/>
          <w:w w:val="110"/>
          <w:sz w:val="19"/>
        </w:rPr>
        <w:t xml:space="preserve"> </w:t>
      </w:r>
      <w:r>
        <w:rPr>
          <w:color w:val="1A1A1F"/>
          <w:w w:val="110"/>
          <w:sz w:val="19"/>
        </w:rPr>
        <w:t>threat</w:t>
      </w:r>
      <w:r>
        <w:rPr>
          <w:color w:val="1A1A1F"/>
          <w:spacing w:val="-9"/>
          <w:w w:val="110"/>
          <w:sz w:val="19"/>
        </w:rPr>
        <w:t xml:space="preserve"> </w:t>
      </w:r>
      <w:r>
        <w:rPr>
          <w:color w:val="1A1A1F"/>
          <w:w w:val="110"/>
          <w:sz w:val="19"/>
        </w:rPr>
        <w:t>of</w:t>
      </w:r>
      <w:r>
        <w:rPr>
          <w:color w:val="1A1A1F"/>
          <w:spacing w:val="-17"/>
          <w:w w:val="110"/>
          <w:sz w:val="19"/>
        </w:rPr>
        <w:t xml:space="preserve"> </w:t>
      </w:r>
      <w:r>
        <w:rPr>
          <w:color w:val="1A1A1F"/>
          <w:w w:val="110"/>
          <w:sz w:val="19"/>
        </w:rPr>
        <w:t>abuse.</w:t>
      </w:r>
      <w:r>
        <w:rPr>
          <w:color w:val="1A1A1F"/>
          <w:spacing w:val="-14"/>
          <w:w w:val="110"/>
          <w:sz w:val="19"/>
        </w:rPr>
        <w:t xml:space="preserve"> </w:t>
      </w:r>
      <w:r>
        <w:rPr>
          <w:color w:val="1A1A1F"/>
          <w:w w:val="110"/>
          <w:sz w:val="19"/>
        </w:rPr>
        <w:t>It is only with a substantial and practical commitment to these foundational values that staff and</w:t>
      </w:r>
      <w:r>
        <w:rPr>
          <w:color w:val="1A1A1F"/>
          <w:spacing w:val="-26"/>
          <w:w w:val="110"/>
          <w:sz w:val="19"/>
        </w:rPr>
        <w:t xml:space="preserve"> </w:t>
      </w:r>
      <w:r>
        <w:rPr>
          <w:color w:val="1A1A1F"/>
          <w:w w:val="110"/>
          <w:sz w:val="19"/>
        </w:rPr>
        <w:t>students</w:t>
      </w:r>
      <w:r>
        <w:rPr>
          <w:color w:val="1A1A1F"/>
          <w:spacing w:val="-24"/>
          <w:w w:val="110"/>
          <w:sz w:val="19"/>
        </w:rPr>
        <w:t xml:space="preserve"> </w:t>
      </w:r>
      <w:r>
        <w:rPr>
          <w:color w:val="1A1A1F"/>
          <w:w w:val="110"/>
          <w:sz w:val="19"/>
        </w:rPr>
        <w:t>at</w:t>
      </w:r>
      <w:r>
        <w:rPr>
          <w:color w:val="1A1A1F"/>
          <w:spacing w:val="-30"/>
          <w:w w:val="110"/>
          <w:sz w:val="19"/>
        </w:rPr>
        <w:t xml:space="preserve"> </w:t>
      </w:r>
      <w:r>
        <w:rPr>
          <w:color w:val="1A1A1F"/>
          <w:w w:val="110"/>
          <w:sz w:val="19"/>
        </w:rPr>
        <w:t>the</w:t>
      </w:r>
      <w:r>
        <w:rPr>
          <w:color w:val="1A1A1F"/>
          <w:spacing w:val="-25"/>
          <w:w w:val="110"/>
          <w:sz w:val="19"/>
        </w:rPr>
        <w:t xml:space="preserve"> </w:t>
      </w:r>
      <w:r>
        <w:rPr>
          <w:color w:val="1A1A1F"/>
          <w:w w:val="110"/>
          <w:sz w:val="19"/>
        </w:rPr>
        <w:t>University</w:t>
      </w:r>
      <w:r>
        <w:rPr>
          <w:color w:val="1A1A1F"/>
          <w:spacing w:val="-19"/>
          <w:w w:val="110"/>
          <w:sz w:val="19"/>
        </w:rPr>
        <w:t xml:space="preserve"> </w:t>
      </w:r>
      <w:r>
        <w:rPr>
          <w:color w:val="1A1A1F"/>
          <w:w w:val="110"/>
          <w:sz w:val="19"/>
        </w:rPr>
        <w:t>are</w:t>
      </w:r>
      <w:r>
        <w:rPr>
          <w:color w:val="1A1A1F"/>
          <w:spacing w:val="-22"/>
          <w:w w:val="110"/>
          <w:sz w:val="19"/>
        </w:rPr>
        <w:t xml:space="preserve"> </w:t>
      </w:r>
      <w:r>
        <w:rPr>
          <w:color w:val="1A1A1F"/>
          <w:w w:val="110"/>
          <w:sz w:val="19"/>
        </w:rPr>
        <w:t>able</w:t>
      </w:r>
      <w:r>
        <w:rPr>
          <w:color w:val="1A1A1F"/>
          <w:spacing w:val="-30"/>
          <w:w w:val="110"/>
          <w:sz w:val="19"/>
        </w:rPr>
        <w:t xml:space="preserve"> </w:t>
      </w:r>
      <w:r>
        <w:rPr>
          <w:color w:val="1A1A1F"/>
          <w:w w:val="110"/>
          <w:sz w:val="19"/>
        </w:rPr>
        <w:t>to</w:t>
      </w:r>
      <w:r>
        <w:rPr>
          <w:color w:val="1A1A1F"/>
          <w:spacing w:val="-14"/>
          <w:w w:val="110"/>
          <w:sz w:val="19"/>
        </w:rPr>
        <w:t xml:space="preserve"> </w:t>
      </w:r>
      <w:r>
        <w:rPr>
          <w:color w:val="1A1A1F"/>
          <w:w w:val="110"/>
          <w:sz w:val="19"/>
        </w:rPr>
        <w:t>engage</w:t>
      </w:r>
      <w:r>
        <w:rPr>
          <w:color w:val="1A1A1F"/>
          <w:spacing w:val="-24"/>
          <w:w w:val="110"/>
          <w:sz w:val="19"/>
        </w:rPr>
        <w:t xml:space="preserve"> </w:t>
      </w:r>
      <w:r>
        <w:rPr>
          <w:color w:val="1A1A1F"/>
          <w:w w:val="110"/>
          <w:sz w:val="19"/>
        </w:rPr>
        <w:t>in</w:t>
      </w:r>
      <w:r>
        <w:rPr>
          <w:color w:val="1A1A1F"/>
          <w:spacing w:val="-19"/>
          <w:w w:val="110"/>
          <w:sz w:val="19"/>
        </w:rPr>
        <w:t xml:space="preserve"> </w:t>
      </w:r>
      <w:r>
        <w:rPr>
          <w:color w:val="1A1A1F"/>
          <w:w w:val="110"/>
          <w:sz w:val="19"/>
        </w:rPr>
        <w:t>high</w:t>
      </w:r>
      <w:r>
        <w:rPr>
          <w:color w:val="1A1A1F"/>
          <w:spacing w:val="-27"/>
          <w:w w:val="110"/>
          <w:sz w:val="19"/>
        </w:rPr>
        <w:t xml:space="preserve"> </w:t>
      </w:r>
      <w:r>
        <w:rPr>
          <w:color w:val="1A1A1F"/>
          <w:w w:val="110"/>
          <w:sz w:val="19"/>
        </w:rPr>
        <w:t>quality</w:t>
      </w:r>
      <w:r>
        <w:rPr>
          <w:color w:val="1A1A1F"/>
          <w:spacing w:val="-20"/>
          <w:w w:val="110"/>
          <w:sz w:val="19"/>
        </w:rPr>
        <w:t xml:space="preserve"> </w:t>
      </w:r>
      <w:r>
        <w:rPr>
          <w:color w:val="1A1A1F"/>
          <w:w w:val="110"/>
          <w:sz w:val="19"/>
        </w:rPr>
        <w:t>research,</w:t>
      </w:r>
      <w:r>
        <w:rPr>
          <w:color w:val="1A1A1F"/>
          <w:spacing w:val="-23"/>
          <w:w w:val="110"/>
          <w:sz w:val="19"/>
        </w:rPr>
        <w:t xml:space="preserve"> </w:t>
      </w:r>
      <w:r>
        <w:rPr>
          <w:color w:val="1A1A1F"/>
          <w:w w:val="110"/>
          <w:sz w:val="19"/>
        </w:rPr>
        <w:t>teaching,</w:t>
      </w:r>
      <w:r>
        <w:rPr>
          <w:color w:val="1A1A1F"/>
          <w:spacing w:val="-24"/>
          <w:w w:val="110"/>
          <w:sz w:val="19"/>
        </w:rPr>
        <w:t xml:space="preserve"> </w:t>
      </w:r>
      <w:r>
        <w:rPr>
          <w:color w:val="1A1A1F"/>
          <w:w w:val="110"/>
          <w:sz w:val="19"/>
        </w:rPr>
        <w:t>learning and</w:t>
      </w:r>
      <w:r>
        <w:rPr>
          <w:color w:val="1A1A1F"/>
          <w:spacing w:val="-28"/>
          <w:w w:val="110"/>
          <w:sz w:val="19"/>
        </w:rPr>
        <w:t xml:space="preserve"> </w:t>
      </w:r>
      <w:r>
        <w:rPr>
          <w:color w:val="1A1A1F"/>
          <w:w w:val="110"/>
          <w:sz w:val="19"/>
        </w:rPr>
        <w:t>assessment.</w:t>
      </w:r>
      <w:r>
        <w:rPr>
          <w:color w:val="1A1A1F"/>
          <w:spacing w:val="-25"/>
          <w:w w:val="110"/>
          <w:sz w:val="19"/>
        </w:rPr>
        <w:t xml:space="preserve"> </w:t>
      </w:r>
      <w:r>
        <w:rPr>
          <w:color w:val="1A1A1F"/>
          <w:w w:val="110"/>
          <w:sz w:val="19"/>
        </w:rPr>
        <w:t>Such</w:t>
      </w:r>
      <w:r>
        <w:rPr>
          <w:color w:val="1A1A1F"/>
          <w:spacing w:val="-30"/>
          <w:w w:val="110"/>
          <w:sz w:val="19"/>
        </w:rPr>
        <w:t xml:space="preserve"> </w:t>
      </w:r>
      <w:r>
        <w:rPr>
          <w:color w:val="1A1A1F"/>
          <w:w w:val="110"/>
          <w:sz w:val="19"/>
        </w:rPr>
        <w:t>freedom</w:t>
      </w:r>
      <w:r>
        <w:rPr>
          <w:color w:val="1A1A1F"/>
          <w:spacing w:val="-25"/>
          <w:w w:val="110"/>
          <w:sz w:val="19"/>
        </w:rPr>
        <w:t xml:space="preserve"> </w:t>
      </w:r>
      <w:r>
        <w:rPr>
          <w:color w:val="1A1A1F"/>
          <w:w w:val="110"/>
          <w:sz w:val="19"/>
        </w:rPr>
        <w:t>is</w:t>
      </w:r>
      <w:r>
        <w:rPr>
          <w:color w:val="1A1A1F"/>
          <w:spacing w:val="-31"/>
          <w:w w:val="110"/>
          <w:sz w:val="19"/>
        </w:rPr>
        <w:t xml:space="preserve"> </w:t>
      </w:r>
      <w:r>
        <w:rPr>
          <w:color w:val="1A1A1F"/>
          <w:w w:val="110"/>
          <w:sz w:val="19"/>
        </w:rPr>
        <w:t>essential</w:t>
      </w:r>
      <w:r>
        <w:rPr>
          <w:color w:val="1A1A1F"/>
          <w:spacing w:val="-29"/>
          <w:w w:val="110"/>
          <w:sz w:val="19"/>
        </w:rPr>
        <w:t xml:space="preserve"> </w:t>
      </w:r>
      <w:r>
        <w:rPr>
          <w:color w:val="1A1A1F"/>
          <w:w w:val="110"/>
          <w:sz w:val="19"/>
        </w:rPr>
        <w:t>to</w:t>
      </w:r>
      <w:r>
        <w:rPr>
          <w:color w:val="1A1A1F"/>
          <w:spacing w:val="-23"/>
          <w:w w:val="110"/>
          <w:sz w:val="19"/>
        </w:rPr>
        <w:t xml:space="preserve"> </w:t>
      </w:r>
      <w:r>
        <w:rPr>
          <w:color w:val="1A1A1F"/>
          <w:w w:val="110"/>
          <w:sz w:val="19"/>
        </w:rPr>
        <w:t>the</w:t>
      </w:r>
      <w:r>
        <w:rPr>
          <w:color w:val="1A1A1F"/>
          <w:spacing w:val="-18"/>
          <w:w w:val="110"/>
          <w:sz w:val="19"/>
        </w:rPr>
        <w:t xml:space="preserve"> </w:t>
      </w:r>
      <w:r>
        <w:rPr>
          <w:color w:val="1A1A1F"/>
          <w:w w:val="110"/>
          <w:sz w:val="19"/>
        </w:rPr>
        <w:t>pursuit</w:t>
      </w:r>
      <w:r>
        <w:rPr>
          <w:color w:val="1A1A1F"/>
          <w:spacing w:val="-26"/>
          <w:w w:val="110"/>
          <w:sz w:val="19"/>
        </w:rPr>
        <w:t xml:space="preserve"> </w:t>
      </w:r>
      <w:r>
        <w:rPr>
          <w:color w:val="1A1A1F"/>
          <w:w w:val="110"/>
          <w:sz w:val="19"/>
        </w:rPr>
        <w:t>of</w:t>
      </w:r>
      <w:r>
        <w:rPr>
          <w:color w:val="1A1A1F"/>
          <w:spacing w:val="-27"/>
          <w:w w:val="110"/>
          <w:sz w:val="19"/>
        </w:rPr>
        <w:t xml:space="preserve"> </w:t>
      </w:r>
      <w:r>
        <w:rPr>
          <w:color w:val="1A1A1F"/>
          <w:w w:val="110"/>
          <w:sz w:val="19"/>
        </w:rPr>
        <w:t>knowledge,</w:t>
      </w:r>
      <w:r>
        <w:rPr>
          <w:color w:val="1A1A1F"/>
          <w:spacing w:val="-30"/>
          <w:w w:val="110"/>
          <w:sz w:val="19"/>
        </w:rPr>
        <w:t xml:space="preserve"> </w:t>
      </w:r>
      <w:r>
        <w:rPr>
          <w:color w:val="1A1A1F"/>
          <w:w w:val="110"/>
          <w:sz w:val="19"/>
        </w:rPr>
        <w:t>insight,</w:t>
      </w:r>
      <w:r>
        <w:rPr>
          <w:color w:val="1A1A1F"/>
          <w:spacing w:val="-29"/>
          <w:w w:val="110"/>
          <w:sz w:val="19"/>
        </w:rPr>
        <w:t xml:space="preserve"> </w:t>
      </w:r>
      <w:r>
        <w:rPr>
          <w:color w:val="1A1A1F"/>
          <w:w w:val="110"/>
          <w:sz w:val="19"/>
        </w:rPr>
        <w:t>wisdom</w:t>
      </w:r>
      <w:r>
        <w:rPr>
          <w:color w:val="1A1A1F"/>
          <w:spacing w:val="-25"/>
          <w:w w:val="110"/>
          <w:sz w:val="19"/>
        </w:rPr>
        <w:t xml:space="preserve"> </w:t>
      </w:r>
      <w:r>
        <w:rPr>
          <w:color w:val="1A1A1F"/>
          <w:w w:val="110"/>
          <w:sz w:val="19"/>
        </w:rPr>
        <w:t>and understanding.</w:t>
      </w:r>
    </w:p>
    <w:p w:rsidR="009429D4" w:rsidRDefault="006644F7">
      <w:pPr>
        <w:pStyle w:val="ListParagraph"/>
        <w:numPr>
          <w:ilvl w:val="1"/>
          <w:numId w:val="1"/>
        </w:numPr>
        <w:tabs>
          <w:tab w:val="left" w:pos="1059"/>
          <w:tab w:val="left" w:pos="1060"/>
        </w:tabs>
        <w:spacing w:before="67" w:line="295" w:lineRule="auto"/>
        <w:ind w:left="1059" w:right="171" w:hanging="717"/>
        <w:rPr>
          <w:color w:val="1A1A1F"/>
          <w:sz w:val="20"/>
        </w:rPr>
      </w:pPr>
      <w:r>
        <w:rPr>
          <w:color w:val="1A1A1F"/>
          <w:w w:val="105"/>
          <w:sz w:val="19"/>
        </w:rPr>
        <w:t>The University is committed to the growth and development of all its staff and student s</w:t>
      </w:r>
      <w:r>
        <w:rPr>
          <w:color w:val="424244"/>
          <w:w w:val="105"/>
          <w:sz w:val="19"/>
        </w:rPr>
        <w:t xml:space="preserve">. </w:t>
      </w:r>
      <w:r>
        <w:rPr>
          <w:color w:val="1A1A1F"/>
          <w:w w:val="105"/>
          <w:sz w:val="19"/>
        </w:rPr>
        <w:t xml:space="preserve"> Such growth and development </w:t>
      </w:r>
      <w:proofErr w:type="gramStart"/>
      <w:r>
        <w:rPr>
          <w:color w:val="1A1A1F"/>
          <w:w w:val="105"/>
          <w:sz w:val="19"/>
        </w:rPr>
        <w:t>is</w:t>
      </w:r>
      <w:proofErr w:type="gramEnd"/>
      <w:r>
        <w:rPr>
          <w:color w:val="1A1A1F"/>
          <w:w w:val="105"/>
          <w:sz w:val="19"/>
        </w:rPr>
        <w:t xml:space="preserve"> dependent upon the University being a secure and supportive environment in which ideas, however controversial or unpopular, may be debated seriously and with due consideration to</w:t>
      </w:r>
      <w:r w:rsidR="00BB6690">
        <w:rPr>
          <w:color w:val="1A1A1F"/>
          <w:w w:val="105"/>
          <w:sz w:val="19"/>
        </w:rPr>
        <w:t xml:space="preserve"> </w:t>
      </w:r>
      <w:r>
        <w:rPr>
          <w:color w:val="1A1A1F"/>
          <w:w w:val="105"/>
          <w:sz w:val="19"/>
        </w:rPr>
        <w:t>their proponents. The University will further its goal of being a vehicle for 'social, cultural and economic renewal and growth' by modelling the highest standards of free debate and discussion. The University will ensure free discussion and debate is unhindered so long as this does not adversely affect its positive promotion of diverse opinions and ideas. Individuals will only 'exceed their expectations' if they are confident they can experiment with diverse and sometimes unpopular ideas and express themselves freely. First and foremost, the University is a place where people are supported and encouraged as they explore diverse ways of thinking creatively and critically about society, culture, religion and</w:t>
      </w:r>
      <w:r>
        <w:rPr>
          <w:color w:val="1A1A1F"/>
          <w:spacing w:val="15"/>
          <w:w w:val="105"/>
          <w:sz w:val="19"/>
        </w:rPr>
        <w:t xml:space="preserve"> </w:t>
      </w:r>
      <w:r>
        <w:rPr>
          <w:color w:val="1A1A1F"/>
          <w:w w:val="105"/>
          <w:sz w:val="19"/>
        </w:rPr>
        <w:t>politics.</w:t>
      </w:r>
    </w:p>
    <w:p w:rsidR="009429D4" w:rsidRDefault="006644F7">
      <w:pPr>
        <w:pStyle w:val="ListParagraph"/>
        <w:numPr>
          <w:ilvl w:val="1"/>
          <w:numId w:val="1"/>
        </w:numPr>
        <w:tabs>
          <w:tab w:val="left" w:pos="1054"/>
          <w:tab w:val="left" w:pos="1055"/>
        </w:tabs>
        <w:spacing w:before="76" w:line="295" w:lineRule="auto"/>
        <w:ind w:left="1060" w:right="273" w:hanging="716"/>
        <w:rPr>
          <w:color w:val="1A1A1F"/>
          <w:sz w:val="19"/>
        </w:rPr>
      </w:pPr>
      <w:r>
        <w:rPr>
          <w:color w:val="1A1A1F"/>
          <w:w w:val="105"/>
          <w:sz w:val="19"/>
        </w:rPr>
        <w:t>To fulfil these goals the University will encourage all its members to promote a safe and secure environment in which staff and students feel free to express diverse and sometimes unpopular opinions. Departments will explore ways in which they can foster a positive, supportive and generous environment which can promote widespread free discussion. In addition, the University will seek to protect the rights of its members to express and discuss a variety of views entirely free from control and pressure so long as such discussions do not contravene its legal obligation in regard to equality and diversity. One aspect of the University's commitment to freedom of speech is to protect and support any member of its community who is subject to abuse or persecution from wider society as a result of</w:t>
      </w:r>
      <w:r>
        <w:rPr>
          <w:color w:val="1A1A1F"/>
          <w:spacing w:val="48"/>
          <w:w w:val="105"/>
          <w:sz w:val="19"/>
        </w:rPr>
        <w:t xml:space="preserve"> </w:t>
      </w:r>
      <w:r>
        <w:rPr>
          <w:color w:val="1A1A1F"/>
          <w:w w:val="105"/>
          <w:sz w:val="19"/>
        </w:rPr>
        <w:t>the</w:t>
      </w:r>
    </w:p>
    <w:p w:rsidR="009429D4" w:rsidRDefault="009429D4">
      <w:pPr>
        <w:spacing w:line="295" w:lineRule="auto"/>
        <w:rPr>
          <w:sz w:val="19"/>
        </w:rPr>
        <w:sectPr w:rsidR="009429D4">
          <w:pgSz w:w="11910" w:h="16840"/>
          <w:pgMar w:top="1420" w:right="1300" w:bottom="1340" w:left="1100" w:header="0" w:footer="1090" w:gutter="0"/>
          <w:cols w:space="720"/>
        </w:sectPr>
      </w:pPr>
    </w:p>
    <w:p w:rsidR="009429D4" w:rsidRDefault="006644F7" w:rsidP="00BB6690">
      <w:pPr>
        <w:pStyle w:val="BodyText"/>
        <w:spacing w:before="74" w:line="295" w:lineRule="auto"/>
        <w:ind w:left="1099" w:right="141" w:firstLine="5"/>
      </w:pPr>
      <w:r>
        <w:rPr>
          <w:color w:val="161618"/>
          <w:w w:val="105"/>
        </w:rPr>
        <w:lastRenderedPageBreak/>
        <w:t>expression of controversial or unpopular opinions. The University upholds the rights of academic staff to exercise freedom within the law to question and test received wisdom, and to put forward new ideas and controversial or unpopular opinions, without placing themselves in jeopardy of losing their jobs or privileges they may have within</w:t>
      </w:r>
      <w:r>
        <w:rPr>
          <w:color w:val="161618"/>
          <w:spacing w:val="7"/>
          <w:w w:val="105"/>
        </w:rPr>
        <w:t xml:space="preserve"> </w:t>
      </w:r>
      <w:r>
        <w:rPr>
          <w:color w:val="161618"/>
          <w:w w:val="105"/>
        </w:rPr>
        <w:t>our</w:t>
      </w:r>
      <w:r w:rsidR="00BB6690">
        <w:rPr>
          <w:color w:val="161618"/>
          <w:w w:val="105"/>
        </w:rPr>
        <w:t xml:space="preserve"> </w:t>
      </w:r>
      <w:r>
        <w:rPr>
          <w:color w:val="161618"/>
        </w:rPr>
        <w:t>community</w:t>
      </w:r>
      <w:r>
        <w:rPr>
          <w:color w:val="343434"/>
        </w:rPr>
        <w:t>.</w:t>
      </w:r>
    </w:p>
    <w:p w:rsidR="009429D4" w:rsidRDefault="006644F7">
      <w:pPr>
        <w:pStyle w:val="ListParagraph"/>
        <w:numPr>
          <w:ilvl w:val="1"/>
          <w:numId w:val="1"/>
        </w:numPr>
        <w:tabs>
          <w:tab w:val="left" w:pos="1088"/>
          <w:tab w:val="left" w:pos="1089"/>
        </w:tabs>
        <w:spacing w:before="128" w:line="295" w:lineRule="auto"/>
        <w:ind w:left="1089" w:right="236"/>
        <w:rPr>
          <w:color w:val="161618"/>
          <w:sz w:val="19"/>
        </w:rPr>
      </w:pPr>
      <w:r>
        <w:rPr>
          <w:color w:val="343434"/>
          <w:w w:val="95"/>
          <w:sz w:val="19"/>
        </w:rPr>
        <w:tab/>
      </w:r>
      <w:r>
        <w:rPr>
          <w:color w:val="161618"/>
          <w:w w:val="105"/>
          <w:sz w:val="19"/>
        </w:rPr>
        <w:t>The University will seek to regulate its life so that it is compliant with the law, especially the law relating to freedom of speech</w:t>
      </w:r>
      <w:r>
        <w:rPr>
          <w:color w:val="343434"/>
          <w:w w:val="105"/>
          <w:sz w:val="19"/>
        </w:rPr>
        <w:t xml:space="preserve">. </w:t>
      </w:r>
      <w:r>
        <w:rPr>
          <w:color w:val="161618"/>
          <w:w w:val="105"/>
          <w:sz w:val="19"/>
        </w:rPr>
        <w:t>In balancing our responsibilities for ensuring freedom of speech</w:t>
      </w:r>
      <w:r>
        <w:rPr>
          <w:color w:val="161618"/>
          <w:spacing w:val="-3"/>
          <w:w w:val="105"/>
          <w:sz w:val="19"/>
        </w:rPr>
        <w:t xml:space="preserve"> </w:t>
      </w:r>
      <w:r>
        <w:rPr>
          <w:color w:val="161618"/>
          <w:w w:val="105"/>
          <w:sz w:val="19"/>
        </w:rPr>
        <w:t>and</w:t>
      </w:r>
      <w:r>
        <w:rPr>
          <w:color w:val="161618"/>
          <w:spacing w:val="-3"/>
          <w:w w:val="105"/>
          <w:sz w:val="19"/>
        </w:rPr>
        <w:t xml:space="preserve"> </w:t>
      </w:r>
      <w:r>
        <w:rPr>
          <w:color w:val="161618"/>
          <w:w w:val="105"/>
          <w:sz w:val="19"/>
        </w:rPr>
        <w:t>academic</w:t>
      </w:r>
      <w:r>
        <w:rPr>
          <w:color w:val="161618"/>
          <w:spacing w:val="6"/>
          <w:w w:val="105"/>
          <w:sz w:val="19"/>
        </w:rPr>
        <w:t xml:space="preserve"> </w:t>
      </w:r>
      <w:r>
        <w:rPr>
          <w:color w:val="161618"/>
          <w:w w:val="105"/>
          <w:sz w:val="19"/>
        </w:rPr>
        <w:t>freedom</w:t>
      </w:r>
      <w:r>
        <w:rPr>
          <w:color w:val="343434"/>
          <w:w w:val="105"/>
          <w:sz w:val="19"/>
        </w:rPr>
        <w:t>,</w:t>
      </w:r>
      <w:r>
        <w:rPr>
          <w:color w:val="343434"/>
          <w:spacing w:val="2"/>
          <w:w w:val="105"/>
          <w:sz w:val="19"/>
        </w:rPr>
        <w:t xml:space="preserve"> </w:t>
      </w:r>
      <w:r>
        <w:rPr>
          <w:color w:val="161618"/>
          <w:w w:val="105"/>
          <w:sz w:val="19"/>
        </w:rPr>
        <w:t>and</w:t>
      </w:r>
      <w:r>
        <w:rPr>
          <w:color w:val="161618"/>
          <w:spacing w:val="-2"/>
          <w:w w:val="105"/>
          <w:sz w:val="19"/>
        </w:rPr>
        <w:t xml:space="preserve"> </w:t>
      </w:r>
      <w:r>
        <w:rPr>
          <w:color w:val="161618"/>
          <w:w w:val="105"/>
          <w:sz w:val="19"/>
        </w:rPr>
        <w:t>also</w:t>
      </w:r>
      <w:r>
        <w:rPr>
          <w:color w:val="161618"/>
          <w:spacing w:val="5"/>
          <w:w w:val="105"/>
          <w:sz w:val="19"/>
        </w:rPr>
        <w:t xml:space="preserve"> </w:t>
      </w:r>
      <w:r>
        <w:rPr>
          <w:color w:val="161618"/>
          <w:w w:val="105"/>
          <w:sz w:val="19"/>
        </w:rPr>
        <w:t>protecting</w:t>
      </w:r>
      <w:r>
        <w:rPr>
          <w:color w:val="161618"/>
          <w:spacing w:val="-1"/>
          <w:w w:val="105"/>
          <w:sz w:val="19"/>
        </w:rPr>
        <w:t xml:space="preserve"> </w:t>
      </w:r>
      <w:r>
        <w:rPr>
          <w:color w:val="161618"/>
          <w:w w:val="105"/>
          <w:sz w:val="19"/>
        </w:rPr>
        <w:t>student</w:t>
      </w:r>
      <w:r>
        <w:rPr>
          <w:color w:val="161618"/>
          <w:spacing w:val="6"/>
          <w:w w:val="105"/>
          <w:sz w:val="19"/>
        </w:rPr>
        <w:t xml:space="preserve"> </w:t>
      </w:r>
      <w:r>
        <w:rPr>
          <w:color w:val="161618"/>
          <w:w w:val="105"/>
          <w:sz w:val="19"/>
        </w:rPr>
        <w:t>and</w:t>
      </w:r>
      <w:r>
        <w:rPr>
          <w:color w:val="161618"/>
          <w:spacing w:val="-3"/>
          <w:w w:val="105"/>
          <w:sz w:val="19"/>
        </w:rPr>
        <w:t xml:space="preserve"> </w:t>
      </w:r>
      <w:r>
        <w:rPr>
          <w:color w:val="161618"/>
          <w:w w:val="105"/>
          <w:sz w:val="19"/>
        </w:rPr>
        <w:t>staff</w:t>
      </w:r>
      <w:r>
        <w:rPr>
          <w:color w:val="161618"/>
          <w:spacing w:val="-2"/>
          <w:w w:val="105"/>
          <w:sz w:val="19"/>
        </w:rPr>
        <w:t xml:space="preserve"> </w:t>
      </w:r>
      <w:r>
        <w:rPr>
          <w:color w:val="161618"/>
          <w:w w:val="105"/>
          <w:sz w:val="19"/>
        </w:rPr>
        <w:t>welfare,</w:t>
      </w:r>
      <w:r>
        <w:rPr>
          <w:color w:val="161618"/>
          <w:spacing w:val="-3"/>
          <w:w w:val="105"/>
          <w:sz w:val="19"/>
        </w:rPr>
        <w:t xml:space="preserve"> </w:t>
      </w:r>
      <w:r>
        <w:rPr>
          <w:color w:val="161618"/>
          <w:w w:val="105"/>
          <w:sz w:val="19"/>
        </w:rPr>
        <w:t>the</w:t>
      </w:r>
      <w:r>
        <w:rPr>
          <w:color w:val="161618"/>
          <w:spacing w:val="-1"/>
          <w:w w:val="105"/>
          <w:sz w:val="19"/>
        </w:rPr>
        <w:t xml:space="preserve"> </w:t>
      </w:r>
      <w:r>
        <w:rPr>
          <w:color w:val="161618"/>
          <w:w w:val="105"/>
          <w:sz w:val="19"/>
        </w:rPr>
        <w:t>University of Chichester aims to act reasonably and proportionately and in accordance with its values</w:t>
      </w:r>
      <w:r>
        <w:rPr>
          <w:color w:val="343434"/>
          <w:w w:val="105"/>
          <w:sz w:val="19"/>
        </w:rPr>
        <w:t>,</w:t>
      </w:r>
      <w:r>
        <w:rPr>
          <w:color w:val="161618"/>
          <w:w w:val="105"/>
          <w:sz w:val="19"/>
        </w:rPr>
        <w:t xml:space="preserve"> policies and the</w:t>
      </w:r>
      <w:r>
        <w:rPr>
          <w:color w:val="161618"/>
          <w:spacing w:val="12"/>
          <w:w w:val="105"/>
          <w:sz w:val="19"/>
        </w:rPr>
        <w:t xml:space="preserve"> </w:t>
      </w:r>
      <w:r>
        <w:rPr>
          <w:color w:val="161618"/>
          <w:spacing w:val="3"/>
          <w:w w:val="105"/>
          <w:sz w:val="19"/>
        </w:rPr>
        <w:t>law</w:t>
      </w:r>
      <w:r>
        <w:rPr>
          <w:color w:val="343434"/>
          <w:spacing w:val="3"/>
          <w:w w:val="105"/>
          <w:sz w:val="19"/>
        </w:rPr>
        <w:t>.</w:t>
      </w:r>
    </w:p>
    <w:p w:rsidR="009429D4" w:rsidRDefault="006644F7">
      <w:pPr>
        <w:pStyle w:val="ListParagraph"/>
        <w:numPr>
          <w:ilvl w:val="1"/>
          <w:numId w:val="1"/>
        </w:numPr>
        <w:tabs>
          <w:tab w:val="left" w:pos="1078"/>
          <w:tab w:val="left" w:pos="1079"/>
        </w:tabs>
        <w:spacing w:before="83" w:line="295" w:lineRule="auto"/>
        <w:ind w:left="1070" w:right="314" w:hanging="702"/>
        <w:rPr>
          <w:color w:val="161618"/>
          <w:sz w:val="19"/>
        </w:rPr>
      </w:pPr>
      <w:r>
        <w:rPr>
          <w:color w:val="161618"/>
          <w:w w:val="105"/>
          <w:sz w:val="19"/>
        </w:rPr>
        <w:t>The University recognises there will be occasions when the rights of individuals will be in conflict. In particular the free expression of one individual or group might be properly perceived as detrimental to the well</w:t>
      </w:r>
      <w:r>
        <w:rPr>
          <w:color w:val="343434"/>
          <w:w w:val="105"/>
          <w:sz w:val="19"/>
        </w:rPr>
        <w:t>-</w:t>
      </w:r>
      <w:r>
        <w:rPr>
          <w:color w:val="161618"/>
          <w:w w:val="105"/>
          <w:sz w:val="19"/>
        </w:rPr>
        <w:t>being of another individual or group. In such instances the</w:t>
      </w:r>
      <w:r>
        <w:rPr>
          <w:color w:val="161618"/>
          <w:spacing w:val="10"/>
          <w:w w:val="105"/>
          <w:sz w:val="19"/>
        </w:rPr>
        <w:t xml:space="preserve"> </w:t>
      </w:r>
      <w:r>
        <w:rPr>
          <w:color w:val="161618"/>
          <w:w w:val="105"/>
          <w:sz w:val="19"/>
        </w:rPr>
        <w:t>University</w:t>
      </w:r>
      <w:r>
        <w:rPr>
          <w:color w:val="161618"/>
          <w:spacing w:val="-5"/>
          <w:w w:val="105"/>
          <w:sz w:val="19"/>
        </w:rPr>
        <w:t xml:space="preserve"> </w:t>
      </w:r>
      <w:r>
        <w:rPr>
          <w:color w:val="161618"/>
          <w:w w:val="105"/>
          <w:sz w:val="19"/>
        </w:rPr>
        <w:t>recognises there</w:t>
      </w:r>
      <w:r>
        <w:rPr>
          <w:color w:val="161618"/>
          <w:spacing w:val="-6"/>
          <w:w w:val="105"/>
          <w:sz w:val="19"/>
        </w:rPr>
        <w:t xml:space="preserve"> </w:t>
      </w:r>
      <w:r>
        <w:rPr>
          <w:color w:val="161618"/>
          <w:w w:val="105"/>
          <w:sz w:val="19"/>
        </w:rPr>
        <w:t>are</w:t>
      </w:r>
      <w:r>
        <w:rPr>
          <w:color w:val="161618"/>
          <w:spacing w:val="-11"/>
          <w:w w:val="105"/>
          <w:sz w:val="19"/>
        </w:rPr>
        <w:t xml:space="preserve"> </w:t>
      </w:r>
      <w:r>
        <w:rPr>
          <w:color w:val="161618"/>
          <w:w w:val="105"/>
          <w:sz w:val="19"/>
        </w:rPr>
        <w:t>no</w:t>
      </w:r>
      <w:r>
        <w:rPr>
          <w:color w:val="161618"/>
          <w:spacing w:val="-12"/>
          <w:w w:val="105"/>
          <w:sz w:val="19"/>
        </w:rPr>
        <w:t xml:space="preserve"> </w:t>
      </w:r>
      <w:r>
        <w:rPr>
          <w:color w:val="161618"/>
          <w:w w:val="105"/>
          <w:sz w:val="19"/>
        </w:rPr>
        <w:t>easy</w:t>
      </w:r>
      <w:r>
        <w:rPr>
          <w:color w:val="161618"/>
          <w:spacing w:val="-9"/>
          <w:w w:val="105"/>
          <w:sz w:val="19"/>
        </w:rPr>
        <w:t xml:space="preserve"> </w:t>
      </w:r>
      <w:r>
        <w:rPr>
          <w:color w:val="161618"/>
          <w:w w:val="105"/>
          <w:sz w:val="19"/>
        </w:rPr>
        <w:t>answers,</w:t>
      </w:r>
      <w:r>
        <w:rPr>
          <w:color w:val="161618"/>
          <w:spacing w:val="-5"/>
          <w:w w:val="105"/>
          <w:sz w:val="19"/>
        </w:rPr>
        <w:t xml:space="preserve"> </w:t>
      </w:r>
      <w:r>
        <w:rPr>
          <w:color w:val="161618"/>
          <w:w w:val="105"/>
          <w:sz w:val="19"/>
        </w:rPr>
        <w:t>but</w:t>
      </w:r>
      <w:r>
        <w:rPr>
          <w:color w:val="161618"/>
          <w:spacing w:val="8"/>
          <w:w w:val="105"/>
          <w:sz w:val="19"/>
        </w:rPr>
        <w:t xml:space="preserve"> </w:t>
      </w:r>
      <w:r>
        <w:rPr>
          <w:color w:val="161618"/>
          <w:w w:val="105"/>
          <w:sz w:val="19"/>
        </w:rPr>
        <w:t>it</w:t>
      </w:r>
      <w:r>
        <w:rPr>
          <w:color w:val="161618"/>
          <w:spacing w:val="6"/>
          <w:w w:val="105"/>
          <w:sz w:val="19"/>
        </w:rPr>
        <w:t xml:space="preserve"> </w:t>
      </w:r>
      <w:r>
        <w:rPr>
          <w:color w:val="161618"/>
          <w:w w:val="105"/>
          <w:sz w:val="19"/>
        </w:rPr>
        <w:t>will</w:t>
      </w:r>
      <w:r>
        <w:rPr>
          <w:color w:val="161618"/>
          <w:spacing w:val="-16"/>
          <w:w w:val="105"/>
          <w:sz w:val="19"/>
        </w:rPr>
        <w:t xml:space="preserve"> </w:t>
      </w:r>
      <w:r>
        <w:rPr>
          <w:color w:val="161618"/>
          <w:w w:val="105"/>
          <w:sz w:val="19"/>
        </w:rPr>
        <w:t>address</w:t>
      </w:r>
      <w:r>
        <w:rPr>
          <w:color w:val="161618"/>
          <w:spacing w:val="-5"/>
          <w:w w:val="105"/>
          <w:sz w:val="19"/>
        </w:rPr>
        <w:t xml:space="preserve"> </w:t>
      </w:r>
      <w:r>
        <w:rPr>
          <w:color w:val="161618"/>
          <w:w w:val="105"/>
          <w:sz w:val="19"/>
        </w:rPr>
        <w:t>such</w:t>
      </w:r>
      <w:r>
        <w:rPr>
          <w:color w:val="161618"/>
          <w:spacing w:val="-12"/>
          <w:w w:val="105"/>
          <w:sz w:val="19"/>
        </w:rPr>
        <w:t xml:space="preserve"> </w:t>
      </w:r>
      <w:r>
        <w:rPr>
          <w:color w:val="161618"/>
          <w:w w:val="105"/>
          <w:sz w:val="19"/>
        </w:rPr>
        <w:t>occasions</w:t>
      </w:r>
      <w:r>
        <w:rPr>
          <w:color w:val="161618"/>
          <w:spacing w:val="1"/>
          <w:w w:val="105"/>
          <w:sz w:val="19"/>
        </w:rPr>
        <w:t xml:space="preserve"> </w:t>
      </w:r>
      <w:r>
        <w:rPr>
          <w:color w:val="161618"/>
          <w:w w:val="105"/>
          <w:sz w:val="19"/>
        </w:rPr>
        <w:t>on</w:t>
      </w:r>
      <w:r>
        <w:rPr>
          <w:color w:val="161618"/>
          <w:spacing w:val="-13"/>
          <w:w w:val="105"/>
          <w:sz w:val="19"/>
        </w:rPr>
        <w:t xml:space="preserve"> </w:t>
      </w:r>
      <w:r>
        <w:rPr>
          <w:color w:val="161618"/>
          <w:w w:val="105"/>
          <w:sz w:val="19"/>
        </w:rPr>
        <w:t>a case by</w:t>
      </w:r>
      <w:r>
        <w:rPr>
          <w:color w:val="161618"/>
          <w:spacing w:val="-11"/>
          <w:w w:val="105"/>
          <w:sz w:val="19"/>
        </w:rPr>
        <w:t xml:space="preserve"> </w:t>
      </w:r>
      <w:r>
        <w:rPr>
          <w:color w:val="161618"/>
          <w:w w:val="105"/>
          <w:sz w:val="19"/>
        </w:rPr>
        <w:t>case</w:t>
      </w:r>
      <w:r>
        <w:rPr>
          <w:color w:val="161618"/>
          <w:spacing w:val="-4"/>
          <w:w w:val="105"/>
          <w:sz w:val="19"/>
        </w:rPr>
        <w:t xml:space="preserve"> </w:t>
      </w:r>
      <w:r>
        <w:rPr>
          <w:color w:val="161618"/>
          <w:w w:val="105"/>
          <w:sz w:val="19"/>
        </w:rPr>
        <w:t>basis</w:t>
      </w:r>
      <w:r>
        <w:rPr>
          <w:color w:val="161618"/>
          <w:spacing w:val="-4"/>
          <w:w w:val="105"/>
          <w:sz w:val="19"/>
        </w:rPr>
        <w:t xml:space="preserve"> </w:t>
      </w:r>
      <w:r>
        <w:rPr>
          <w:color w:val="161618"/>
          <w:w w:val="105"/>
          <w:sz w:val="19"/>
        </w:rPr>
        <w:t>being</w:t>
      </w:r>
      <w:r>
        <w:rPr>
          <w:color w:val="161618"/>
          <w:spacing w:val="-17"/>
          <w:w w:val="105"/>
          <w:sz w:val="19"/>
        </w:rPr>
        <w:t xml:space="preserve"> </w:t>
      </w:r>
      <w:r>
        <w:rPr>
          <w:color w:val="161618"/>
          <w:w w:val="105"/>
          <w:sz w:val="19"/>
        </w:rPr>
        <w:t>guided</w:t>
      </w:r>
      <w:r>
        <w:rPr>
          <w:color w:val="161618"/>
          <w:spacing w:val="-1"/>
          <w:w w:val="105"/>
          <w:sz w:val="19"/>
        </w:rPr>
        <w:t xml:space="preserve"> </w:t>
      </w:r>
      <w:r>
        <w:rPr>
          <w:color w:val="161618"/>
          <w:w w:val="105"/>
          <w:sz w:val="19"/>
        </w:rPr>
        <w:t>always</w:t>
      </w:r>
      <w:r>
        <w:rPr>
          <w:color w:val="161618"/>
          <w:spacing w:val="1"/>
          <w:w w:val="105"/>
          <w:sz w:val="19"/>
        </w:rPr>
        <w:t xml:space="preserve"> </w:t>
      </w:r>
      <w:r>
        <w:rPr>
          <w:color w:val="161618"/>
          <w:w w:val="105"/>
          <w:sz w:val="19"/>
        </w:rPr>
        <w:t>by</w:t>
      </w:r>
      <w:r>
        <w:rPr>
          <w:color w:val="161618"/>
          <w:spacing w:val="-8"/>
          <w:w w:val="105"/>
          <w:sz w:val="19"/>
        </w:rPr>
        <w:t xml:space="preserve"> </w:t>
      </w:r>
      <w:r>
        <w:rPr>
          <w:color w:val="161618"/>
          <w:w w:val="105"/>
          <w:sz w:val="19"/>
        </w:rPr>
        <w:t>its</w:t>
      </w:r>
      <w:r>
        <w:rPr>
          <w:color w:val="161618"/>
          <w:spacing w:val="-11"/>
          <w:w w:val="105"/>
          <w:sz w:val="19"/>
        </w:rPr>
        <w:t xml:space="preserve"> </w:t>
      </w:r>
      <w:r>
        <w:rPr>
          <w:color w:val="161618"/>
          <w:w w:val="105"/>
          <w:sz w:val="19"/>
        </w:rPr>
        <w:t>own</w:t>
      </w:r>
      <w:r>
        <w:rPr>
          <w:color w:val="161618"/>
          <w:spacing w:val="-11"/>
          <w:w w:val="105"/>
          <w:sz w:val="19"/>
        </w:rPr>
        <w:t xml:space="preserve"> </w:t>
      </w:r>
      <w:r>
        <w:rPr>
          <w:color w:val="161618"/>
          <w:w w:val="105"/>
          <w:sz w:val="19"/>
        </w:rPr>
        <w:t>values,</w:t>
      </w:r>
      <w:r>
        <w:rPr>
          <w:color w:val="161618"/>
          <w:spacing w:val="-2"/>
          <w:w w:val="105"/>
          <w:sz w:val="19"/>
        </w:rPr>
        <w:t xml:space="preserve"> </w:t>
      </w:r>
      <w:r>
        <w:rPr>
          <w:color w:val="161618"/>
          <w:w w:val="105"/>
          <w:sz w:val="19"/>
        </w:rPr>
        <w:t>policies</w:t>
      </w:r>
      <w:r>
        <w:rPr>
          <w:color w:val="161618"/>
          <w:spacing w:val="-5"/>
          <w:w w:val="105"/>
          <w:sz w:val="19"/>
        </w:rPr>
        <w:t xml:space="preserve"> </w:t>
      </w:r>
      <w:r>
        <w:rPr>
          <w:color w:val="161618"/>
          <w:w w:val="105"/>
          <w:sz w:val="19"/>
        </w:rPr>
        <w:t>and</w:t>
      </w:r>
      <w:r>
        <w:rPr>
          <w:color w:val="161618"/>
          <w:spacing w:val="-8"/>
          <w:w w:val="105"/>
          <w:sz w:val="19"/>
        </w:rPr>
        <w:t xml:space="preserve"> </w:t>
      </w:r>
      <w:r>
        <w:rPr>
          <w:color w:val="161618"/>
          <w:w w:val="105"/>
          <w:sz w:val="19"/>
        </w:rPr>
        <w:t>the</w:t>
      </w:r>
      <w:r>
        <w:rPr>
          <w:color w:val="161618"/>
          <w:spacing w:val="-4"/>
          <w:w w:val="105"/>
          <w:sz w:val="19"/>
        </w:rPr>
        <w:t xml:space="preserve"> </w:t>
      </w:r>
      <w:r>
        <w:rPr>
          <w:color w:val="161618"/>
          <w:w w:val="105"/>
          <w:sz w:val="19"/>
        </w:rPr>
        <w:t>law.</w:t>
      </w:r>
      <w:r>
        <w:rPr>
          <w:color w:val="161618"/>
          <w:spacing w:val="-12"/>
          <w:w w:val="105"/>
          <w:sz w:val="19"/>
        </w:rPr>
        <w:t xml:space="preserve"> </w:t>
      </w:r>
      <w:r>
        <w:rPr>
          <w:color w:val="161618"/>
          <w:w w:val="105"/>
          <w:sz w:val="19"/>
        </w:rPr>
        <w:t>In</w:t>
      </w:r>
      <w:r>
        <w:rPr>
          <w:color w:val="161618"/>
          <w:spacing w:val="-11"/>
          <w:w w:val="105"/>
          <w:sz w:val="19"/>
        </w:rPr>
        <w:t xml:space="preserve"> </w:t>
      </w:r>
      <w:r>
        <w:rPr>
          <w:color w:val="161618"/>
          <w:w w:val="105"/>
          <w:sz w:val="19"/>
        </w:rPr>
        <w:t>particular the University will seek to enable freedom of speech, and find means to mitigate any risks rather than close down opportunities for ideas to be argued and</w:t>
      </w:r>
      <w:r>
        <w:rPr>
          <w:color w:val="161618"/>
          <w:spacing w:val="5"/>
          <w:w w:val="105"/>
          <w:sz w:val="19"/>
        </w:rPr>
        <w:t xml:space="preserve"> </w:t>
      </w:r>
      <w:r>
        <w:rPr>
          <w:color w:val="161618"/>
          <w:w w:val="105"/>
          <w:sz w:val="19"/>
        </w:rPr>
        <w:t>challenged.</w:t>
      </w:r>
    </w:p>
    <w:p w:rsidR="009429D4" w:rsidRDefault="009429D4">
      <w:pPr>
        <w:pStyle w:val="BodyText"/>
        <w:rPr>
          <w:sz w:val="20"/>
        </w:rPr>
      </w:pPr>
    </w:p>
    <w:p w:rsidR="009429D4" w:rsidRDefault="009429D4">
      <w:pPr>
        <w:pStyle w:val="BodyText"/>
        <w:spacing w:before="9"/>
        <w:rPr>
          <w:sz w:val="17"/>
        </w:rPr>
      </w:pPr>
    </w:p>
    <w:p w:rsidR="009429D4" w:rsidRDefault="006644F7">
      <w:pPr>
        <w:pStyle w:val="ListParagraph"/>
        <w:numPr>
          <w:ilvl w:val="0"/>
          <w:numId w:val="1"/>
        </w:numPr>
        <w:tabs>
          <w:tab w:val="left" w:pos="1068"/>
          <w:tab w:val="left" w:pos="1069"/>
        </w:tabs>
        <w:ind w:left="1068" w:hanging="716"/>
        <w:rPr>
          <w:b/>
          <w:color w:val="161618"/>
          <w:sz w:val="18"/>
        </w:rPr>
      </w:pPr>
      <w:r>
        <w:rPr>
          <w:b/>
          <w:color w:val="161618"/>
          <w:sz w:val="18"/>
        </w:rPr>
        <w:t>Associated</w:t>
      </w:r>
      <w:r>
        <w:rPr>
          <w:b/>
          <w:color w:val="161618"/>
          <w:spacing w:val="19"/>
          <w:sz w:val="18"/>
        </w:rPr>
        <w:t xml:space="preserve"> </w:t>
      </w:r>
      <w:r>
        <w:rPr>
          <w:b/>
          <w:color w:val="161618"/>
          <w:sz w:val="18"/>
        </w:rPr>
        <w:t>documents</w:t>
      </w:r>
    </w:p>
    <w:p w:rsidR="009429D4" w:rsidRDefault="006644F7">
      <w:pPr>
        <w:pStyle w:val="ListParagraph"/>
        <w:numPr>
          <w:ilvl w:val="1"/>
          <w:numId w:val="1"/>
        </w:numPr>
        <w:tabs>
          <w:tab w:val="left" w:pos="1054"/>
          <w:tab w:val="left" w:pos="1055"/>
        </w:tabs>
        <w:spacing w:before="178"/>
        <w:ind w:left="1054" w:hanging="707"/>
        <w:rPr>
          <w:color w:val="161618"/>
          <w:sz w:val="19"/>
        </w:rPr>
      </w:pPr>
      <w:r>
        <w:rPr>
          <w:color w:val="161618"/>
          <w:w w:val="105"/>
          <w:sz w:val="19"/>
        </w:rPr>
        <w:t>The following three documents work together as a</w:t>
      </w:r>
      <w:r>
        <w:rPr>
          <w:color w:val="161618"/>
          <w:spacing w:val="44"/>
          <w:w w:val="105"/>
          <w:sz w:val="19"/>
        </w:rPr>
        <w:t xml:space="preserve"> </w:t>
      </w:r>
      <w:r>
        <w:rPr>
          <w:color w:val="161618"/>
          <w:w w:val="105"/>
          <w:sz w:val="19"/>
        </w:rPr>
        <w:t>set:</w:t>
      </w:r>
    </w:p>
    <w:p w:rsidR="009429D4" w:rsidRDefault="006644F7">
      <w:pPr>
        <w:pStyle w:val="ListParagraph"/>
        <w:numPr>
          <w:ilvl w:val="2"/>
          <w:numId w:val="1"/>
        </w:numPr>
        <w:tabs>
          <w:tab w:val="left" w:pos="1915"/>
          <w:tab w:val="left" w:pos="1916"/>
        </w:tabs>
        <w:spacing w:before="132"/>
        <w:ind w:hanging="846"/>
        <w:rPr>
          <w:color w:val="161618"/>
          <w:sz w:val="19"/>
        </w:rPr>
      </w:pPr>
      <w:r>
        <w:rPr>
          <w:color w:val="161618"/>
          <w:w w:val="105"/>
          <w:sz w:val="19"/>
        </w:rPr>
        <w:t>Academic Freedom and Freedom of Speech</w:t>
      </w:r>
      <w:r>
        <w:rPr>
          <w:color w:val="161618"/>
          <w:spacing w:val="25"/>
          <w:w w:val="105"/>
          <w:sz w:val="19"/>
        </w:rPr>
        <w:t xml:space="preserve"> </w:t>
      </w:r>
      <w:r>
        <w:rPr>
          <w:color w:val="161618"/>
          <w:w w:val="105"/>
          <w:sz w:val="19"/>
        </w:rPr>
        <w:t>Statement</w:t>
      </w:r>
    </w:p>
    <w:p w:rsidR="009429D4" w:rsidRDefault="006644F7">
      <w:pPr>
        <w:pStyle w:val="ListParagraph"/>
        <w:numPr>
          <w:ilvl w:val="2"/>
          <w:numId w:val="1"/>
        </w:numPr>
        <w:tabs>
          <w:tab w:val="left" w:pos="1908"/>
          <w:tab w:val="left" w:pos="1909"/>
        </w:tabs>
        <w:spacing w:before="128"/>
        <w:ind w:left="1908" w:hanging="839"/>
        <w:rPr>
          <w:color w:val="161618"/>
          <w:sz w:val="19"/>
        </w:rPr>
      </w:pPr>
      <w:r>
        <w:rPr>
          <w:color w:val="161618"/>
          <w:sz w:val="19"/>
        </w:rPr>
        <w:t>F</w:t>
      </w:r>
      <w:r>
        <w:rPr>
          <w:color w:val="343434"/>
          <w:sz w:val="19"/>
        </w:rPr>
        <w:t>r</w:t>
      </w:r>
      <w:r>
        <w:rPr>
          <w:color w:val="161618"/>
          <w:sz w:val="19"/>
        </w:rPr>
        <w:t>eedom of Speech Code of</w:t>
      </w:r>
      <w:r>
        <w:rPr>
          <w:color w:val="161618"/>
          <w:spacing w:val="-2"/>
          <w:sz w:val="19"/>
        </w:rPr>
        <w:t xml:space="preserve"> </w:t>
      </w:r>
      <w:r>
        <w:rPr>
          <w:color w:val="161618"/>
          <w:sz w:val="19"/>
        </w:rPr>
        <w:t>Conduct</w:t>
      </w:r>
    </w:p>
    <w:p w:rsidR="009429D4" w:rsidRDefault="006644F7">
      <w:pPr>
        <w:pStyle w:val="ListParagraph"/>
        <w:numPr>
          <w:ilvl w:val="2"/>
          <w:numId w:val="1"/>
        </w:numPr>
        <w:tabs>
          <w:tab w:val="left" w:pos="1909"/>
          <w:tab w:val="left" w:pos="1910"/>
        </w:tabs>
        <w:spacing w:before="132" w:line="295" w:lineRule="auto"/>
        <w:ind w:left="1907" w:right="387" w:hanging="843"/>
        <w:rPr>
          <w:color w:val="161618"/>
          <w:sz w:val="19"/>
        </w:rPr>
      </w:pPr>
      <w:r>
        <w:rPr>
          <w:color w:val="161618"/>
          <w:w w:val="105"/>
          <w:sz w:val="19"/>
        </w:rPr>
        <w:t>External</w:t>
      </w:r>
      <w:r>
        <w:rPr>
          <w:color w:val="161618"/>
          <w:spacing w:val="-11"/>
          <w:w w:val="105"/>
          <w:sz w:val="19"/>
        </w:rPr>
        <w:t xml:space="preserve"> </w:t>
      </w:r>
      <w:r>
        <w:rPr>
          <w:color w:val="161618"/>
          <w:w w:val="105"/>
          <w:sz w:val="19"/>
        </w:rPr>
        <w:t>Events</w:t>
      </w:r>
      <w:r>
        <w:rPr>
          <w:color w:val="161618"/>
          <w:spacing w:val="-7"/>
          <w:w w:val="105"/>
          <w:sz w:val="19"/>
        </w:rPr>
        <w:t xml:space="preserve"> </w:t>
      </w:r>
      <w:r>
        <w:rPr>
          <w:color w:val="161618"/>
          <w:w w:val="105"/>
          <w:sz w:val="19"/>
        </w:rPr>
        <w:t>Procedure:</w:t>
      </w:r>
      <w:r>
        <w:rPr>
          <w:color w:val="161618"/>
          <w:spacing w:val="-5"/>
          <w:w w:val="105"/>
          <w:sz w:val="19"/>
        </w:rPr>
        <w:t xml:space="preserve"> </w:t>
      </w:r>
      <w:r>
        <w:rPr>
          <w:color w:val="161618"/>
          <w:w w:val="105"/>
          <w:sz w:val="19"/>
        </w:rPr>
        <w:t>to</w:t>
      </w:r>
      <w:r>
        <w:rPr>
          <w:color w:val="161618"/>
          <w:spacing w:val="2"/>
          <w:w w:val="105"/>
          <w:sz w:val="19"/>
        </w:rPr>
        <w:t xml:space="preserve"> </w:t>
      </w:r>
      <w:r>
        <w:rPr>
          <w:color w:val="161618"/>
          <w:w w:val="105"/>
          <w:sz w:val="19"/>
        </w:rPr>
        <w:t>cover</w:t>
      </w:r>
      <w:r>
        <w:rPr>
          <w:color w:val="161618"/>
          <w:spacing w:val="-11"/>
          <w:w w:val="105"/>
          <w:sz w:val="19"/>
        </w:rPr>
        <w:t xml:space="preserve"> </w:t>
      </w:r>
      <w:r>
        <w:rPr>
          <w:color w:val="161618"/>
          <w:w w:val="105"/>
          <w:sz w:val="19"/>
        </w:rPr>
        <w:t>external</w:t>
      </w:r>
      <w:r>
        <w:rPr>
          <w:color w:val="161618"/>
          <w:spacing w:val="-14"/>
          <w:w w:val="105"/>
          <w:sz w:val="19"/>
        </w:rPr>
        <w:t xml:space="preserve"> </w:t>
      </w:r>
      <w:r>
        <w:rPr>
          <w:color w:val="161618"/>
          <w:w w:val="105"/>
          <w:sz w:val="19"/>
        </w:rPr>
        <w:t>guests,</w:t>
      </w:r>
      <w:r>
        <w:rPr>
          <w:color w:val="161618"/>
          <w:spacing w:val="-12"/>
          <w:w w:val="105"/>
          <w:sz w:val="19"/>
        </w:rPr>
        <w:t xml:space="preserve"> </w:t>
      </w:r>
      <w:r>
        <w:rPr>
          <w:color w:val="161618"/>
          <w:w w:val="105"/>
          <w:sz w:val="19"/>
        </w:rPr>
        <w:t>speakers,</w:t>
      </w:r>
      <w:r>
        <w:rPr>
          <w:color w:val="161618"/>
          <w:spacing w:val="-9"/>
          <w:w w:val="105"/>
          <w:sz w:val="19"/>
        </w:rPr>
        <w:t xml:space="preserve"> </w:t>
      </w:r>
      <w:r>
        <w:rPr>
          <w:color w:val="161618"/>
          <w:w w:val="105"/>
          <w:sz w:val="19"/>
        </w:rPr>
        <w:t>performances</w:t>
      </w:r>
      <w:r>
        <w:rPr>
          <w:color w:val="161618"/>
          <w:spacing w:val="-1"/>
          <w:w w:val="105"/>
          <w:sz w:val="19"/>
        </w:rPr>
        <w:t xml:space="preserve"> </w:t>
      </w:r>
      <w:r>
        <w:rPr>
          <w:color w:val="161618"/>
          <w:w w:val="105"/>
          <w:sz w:val="19"/>
        </w:rPr>
        <w:t>and events</w:t>
      </w:r>
    </w:p>
    <w:p w:rsidR="009429D4" w:rsidRDefault="009429D4">
      <w:pPr>
        <w:pStyle w:val="BodyText"/>
        <w:rPr>
          <w:sz w:val="20"/>
        </w:rPr>
      </w:pPr>
    </w:p>
    <w:p w:rsidR="009429D4" w:rsidRDefault="009429D4">
      <w:pPr>
        <w:pStyle w:val="BodyText"/>
        <w:spacing w:before="1"/>
        <w:rPr>
          <w:sz w:val="18"/>
        </w:rPr>
      </w:pPr>
    </w:p>
    <w:p w:rsidR="009429D4" w:rsidRDefault="006644F7">
      <w:pPr>
        <w:pStyle w:val="ListParagraph"/>
        <w:numPr>
          <w:ilvl w:val="0"/>
          <w:numId w:val="1"/>
        </w:numPr>
        <w:tabs>
          <w:tab w:val="left" w:pos="1051"/>
          <w:tab w:val="left" w:pos="1052"/>
        </w:tabs>
        <w:ind w:left="1051" w:hanging="713"/>
        <w:rPr>
          <w:b/>
          <w:color w:val="161618"/>
          <w:sz w:val="18"/>
        </w:rPr>
      </w:pPr>
      <w:r>
        <w:rPr>
          <w:b/>
          <w:color w:val="161618"/>
          <w:w w:val="105"/>
          <w:sz w:val="18"/>
        </w:rPr>
        <w:t>Questions</w:t>
      </w:r>
    </w:p>
    <w:p w:rsidR="009429D4" w:rsidRDefault="006644F7">
      <w:pPr>
        <w:pStyle w:val="ListParagraph"/>
        <w:numPr>
          <w:ilvl w:val="1"/>
          <w:numId w:val="1"/>
        </w:numPr>
        <w:tabs>
          <w:tab w:val="left" w:pos="1045"/>
          <w:tab w:val="left" w:pos="1047"/>
        </w:tabs>
        <w:spacing w:before="173" w:line="292" w:lineRule="auto"/>
        <w:ind w:right="207" w:hanging="708"/>
        <w:rPr>
          <w:color w:val="161618"/>
          <w:sz w:val="19"/>
        </w:rPr>
      </w:pPr>
      <w:r>
        <w:rPr>
          <w:color w:val="161618"/>
          <w:w w:val="110"/>
          <w:sz w:val="19"/>
        </w:rPr>
        <w:t>If</w:t>
      </w:r>
      <w:r>
        <w:rPr>
          <w:color w:val="161618"/>
          <w:spacing w:val="-28"/>
          <w:w w:val="110"/>
          <w:sz w:val="19"/>
        </w:rPr>
        <w:t xml:space="preserve"> </w:t>
      </w:r>
      <w:r>
        <w:rPr>
          <w:color w:val="161618"/>
          <w:w w:val="110"/>
          <w:sz w:val="19"/>
        </w:rPr>
        <w:t>you</w:t>
      </w:r>
      <w:r>
        <w:rPr>
          <w:color w:val="161618"/>
          <w:spacing w:val="-31"/>
          <w:w w:val="110"/>
          <w:sz w:val="19"/>
        </w:rPr>
        <w:t xml:space="preserve"> </w:t>
      </w:r>
      <w:r>
        <w:rPr>
          <w:color w:val="161618"/>
          <w:w w:val="110"/>
          <w:sz w:val="19"/>
        </w:rPr>
        <w:t>have</w:t>
      </w:r>
      <w:r>
        <w:rPr>
          <w:color w:val="161618"/>
          <w:spacing w:val="-29"/>
          <w:w w:val="110"/>
          <w:sz w:val="19"/>
        </w:rPr>
        <w:t xml:space="preserve"> </w:t>
      </w:r>
      <w:r>
        <w:rPr>
          <w:color w:val="161618"/>
          <w:w w:val="110"/>
          <w:sz w:val="19"/>
        </w:rPr>
        <w:t>any</w:t>
      </w:r>
      <w:r>
        <w:rPr>
          <w:color w:val="161618"/>
          <w:spacing w:val="-29"/>
          <w:w w:val="110"/>
          <w:sz w:val="19"/>
        </w:rPr>
        <w:t xml:space="preserve"> </w:t>
      </w:r>
      <w:r>
        <w:rPr>
          <w:color w:val="161618"/>
          <w:w w:val="110"/>
          <w:sz w:val="19"/>
        </w:rPr>
        <w:t>questions</w:t>
      </w:r>
      <w:r>
        <w:rPr>
          <w:color w:val="161618"/>
          <w:spacing w:val="-24"/>
          <w:w w:val="110"/>
          <w:sz w:val="19"/>
        </w:rPr>
        <w:t xml:space="preserve"> </w:t>
      </w:r>
      <w:r>
        <w:rPr>
          <w:color w:val="161618"/>
          <w:w w:val="110"/>
          <w:sz w:val="19"/>
        </w:rPr>
        <w:t>or</w:t>
      </w:r>
      <w:r>
        <w:rPr>
          <w:color w:val="161618"/>
          <w:spacing w:val="-31"/>
          <w:w w:val="110"/>
          <w:sz w:val="19"/>
        </w:rPr>
        <w:t xml:space="preserve"> </w:t>
      </w:r>
      <w:r>
        <w:rPr>
          <w:color w:val="161618"/>
          <w:w w:val="110"/>
          <w:sz w:val="19"/>
        </w:rPr>
        <w:t>concerns</w:t>
      </w:r>
      <w:r>
        <w:rPr>
          <w:color w:val="161618"/>
          <w:spacing w:val="-23"/>
          <w:w w:val="110"/>
          <w:sz w:val="19"/>
        </w:rPr>
        <w:t xml:space="preserve"> </w:t>
      </w:r>
      <w:r>
        <w:rPr>
          <w:color w:val="161618"/>
          <w:w w:val="110"/>
          <w:sz w:val="19"/>
        </w:rPr>
        <w:t>please</w:t>
      </w:r>
      <w:r>
        <w:rPr>
          <w:color w:val="161618"/>
          <w:spacing w:val="-26"/>
          <w:w w:val="110"/>
          <w:sz w:val="19"/>
        </w:rPr>
        <w:t xml:space="preserve"> </w:t>
      </w:r>
      <w:r>
        <w:rPr>
          <w:color w:val="161618"/>
          <w:w w:val="110"/>
          <w:sz w:val="19"/>
        </w:rPr>
        <w:t>discuss</w:t>
      </w:r>
      <w:r>
        <w:rPr>
          <w:color w:val="161618"/>
          <w:spacing w:val="-27"/>
          <w:w w:val="110"/>
          <w:sz w:val="19"/>
        </w:rPr>
        <w:t xml:space="preserve"> </w:t>
      </w:r>
      <w:r>
        <w:rPr>
          <w:color w:val="161618"/>
          <w:w w:val="110"/>
          <w:sz w:val="19"/>
        </w:rPr>
        <w:t>with</w:t>
      </w:r>
      <w:r>
        <w:rPr>
          <w:color w:val="161618"/>
          <w:spacing w:val="-30"/>
          <w:w w:val="110"/>
          <w:sz w:val="19"/>
        </w:rPr>
        <w:t xml:space="preserve"> </w:t>
      </w:r>
      <w:r>
        <w:rPr>
          <w:color w:val="161618"/>
          <w:w w:val="110"/>
          <w:sz w:val="19"/>
        </w:rPr>
        <w:t>your</w:t>
      </w:r>
      <w:r>
        <w:rPr>
          <w:color w:val="161618"/>
          <w:spacing w:val="-29"/>
          <w:w w:val="110"/>
          <w:sz w:val="19"/>
        </w:rPr>
        <w:t xml:space="preserve"> </w:t>
      </w:r>
      <w:r>
        <w:rPr>
          <w:color w:val="161618"/>
          <w:w w:val="110"/>
          <w:sz w:val="19"/>
        </w:rPr>
        <w:t>line</w:t>
      </w:r>
      <w:r>
        <w:rPr>
          <w:color w:val="161618"/>
          <w:spacing w:val="-31"/>
          <w:w w:val="110"/>
          <w:sz w:val="19"/>
        </w:rPr>
        <w:t xml:space="preserve"> </w:t>
      </w:r>
      <w:r>
        <w:rPr>
          <w:color w:val="161618"/>
          <w:w w:val="110"/>
          <w:sz w:val="19"/>
        </w:rPr>
        <w:t>manager</w:t>
      </w:r>
      <w:r>
        <w:rPr>
          <w:color w:val="161618"/>
          <w:spacing w:val="-28"/>
          <w:w w:val="110"/>
          <w:sz w:val="19"/>
        </w:rPr>
        <w:t xml:space="preserve"> </w:t>
      </w:r>
      <w:r>
        <w:rPr>
          <w:color w:val="161618"/>
          <w:w w:val="110"/>
          <w:sz w:val="19"/>
        </w:rPr>
        <w:t>(staff</w:t>
      </w:r>
      <w:r>
        <w:rPr>
          <w:color w:val="161618"/>
          <w:spacing w:val="-32"/>
          <w:w w:val="110"/>
          <w:sz w:val="19"/>
        </w:rPr>
        <w:t xml:space="preserve"> </w:t>
      </w:r>
      <w:r>
        <w:rPr>
          <w:color w:val="161618"/>
          <w:w w:val="110"/>
          <w:sz w:val="19"/>
        </w:rPr>
        <w:t>members) or lecturer or academic advisor (students) in the first instance. You may also contact the Director</w:t>
      </w:r>
      <w:r>
        <w:rPr>
          <w:color w:val="161618"/>
          <w:spacing w:val="-17"/>
          <w:w w:val="110"/>
          <w:sz w:val="19"/>
        </w:rPr>
        <w:t xml:space="preserve"> </w:t>
      </w:r>
      <w:r>
        <w:rPr>
          <w:color w:val="161618"/>
          <w:w w:val="110"/>
          <w:sz w:val="19"/>
        </w:rPr>
        <w:t>of</w:t>
      </w:r>
      <w:r>
        <w:rPr>
          <w:color w:val="161618"/>
          <w:spacing w:val="-21"/>
          <w:w w:val="110"/>
          <w:sz w:val="19"/>
        </w:rPr>
        <w:t xml:space="preserve"> </w:t>
      </w:r>
      <w:r>
        <w:rPr>
          <w:color w:val="161618"/>
          <w:w w:val="110"/>
          <w:sz w:val="19"/>
        </w:rPr>
        <w:t>Students,</w:t>
      </w:r>
      <w:r>
        <w:rPr>
          <w:color w:val="161618"/>
          <w:spacing w:val="-22"/>
          <w:w w:val="110"/>
          <w:sz w:val="19"/>
        </w:rPr>
        <w:t xml:space="preserve"> </w:t>
      </w:r>
      <w:r>
        <w:rPr>
          <w:color w:val="161618"/>
          <w:w w:val="110"/>
          <w:sz w:val="19"/>
        </w:rPr>
        <w:t>Support</w:t>
      </w:r>
      <w:r>
        <w:rPr>
          <w:color w:val="161618"/>
          <w:spacing w:val="-14"/>
          <w:w w:val="110"/>
          <w:sz w:val="19"/>
        </w:rPr>
        <w:t xml:space="preserve"> </w:t>
      </w:r>
      <w:r>
        <w:rPr>
          <w:color w:val="161618"/>
          <w:w w:val="110"/>
          <w:sz w:val="19"/>
        </w:rPr>
        <w:t>and</w:t>
      </w:r>
      <w:r>
        <w:rPr>
          <w:color w:val="161618"/>
          <w:spacing w:val="-21"/>
          <w:w w:val="110"/>
          <w:sz w:val="19"/>
        </w:rPr>
        <w:t xml:space="preserve"> </w:t>
      </w:r>
      <w:r>
        <w:rPr>
          <w:color w:val="161618"/>
          <w:w w:val="110"/>
          <w:sz w:val="19"/>
        </w:rPr>
        <w:t>Information</w:t>
      </w:r>
      <w:r>
        <w:rPr>
          <w:color w:val="161618"/>
          <w:spacing w:val="-22"/>
          <w:w w:val="110"/>
          <w:sz w:val="19"/>
        </w:rPr>
        <w:t xml:space="preserve"> </w:t>
      </w:r>
      <w:r>
        <w:rPr>
          <w:color w:val="161618"/>
          <w:w w:val="110"/>
          <w:sz w:val="19"/>
        </w:rPr>
        <w:t>Services</w:t>
      </w:r>
      <w:r>
        <w:rPr>
          <w:color w:val="161618"/>
          <w:spacing w:val="-17"/>
          <w:w w:val="110"/>
          <w:sz w:val="19"/>
        </w:rPr>
        <w:t xml:space="preserve"> </w:t>
      </w:r>
      <w:r>
        <w:rPr>
          <w:color w:val="161618"/>
          <w:w w:val="110"/>
          <w:sz w:val="19"/>
        </w:rPr>
        <w:t>who</w:t>
      </w:r>
      <w:r>
        <w:rPr>
          <w:color w:val="161618"/>
          <w:spacing w:val="-21"/>
          <w:w w:val="110"/>
          <w:sz w:val="19"/>
        </w:rPr>
        <w:t xml:space="preserve"> </w:t>
      </w:r>
      <w:r>
        <w:rPr>
          <w:color w:val="161618"/>
          <w:w w:val="110"/>
          <w:sz w:val="19"/>
        </w:rPr>
        <w:t>will</w:t>
      </w:r>
      <w:r>
        <w:rPr>
          <w:color w:val="161618"/>
          <w:spacing w:val="-24"/>
          <w:w w:val="110"/>
          <w:sz w:val="19"/>
        </w:rPr>
        <w:t xml:space="preserve"> </w:t>
      </w:r>
      <w:r>
        <w:rPr>
          <w:color w:val="161618"/>
          <w:w w:val="110"/>
          <w:sz w:val="19"/>
        </w:rPr>
        <w:t>direct</w:t>
      </w:r>
      <w:r>
        <w:rPr>
          <w:color w:val="161618"/>
          <w:spacing w:val="-20"/>
          <w:w w:val="110"/>
          <w:sz w:val="19"/>
        </w:rPr>
        <w:t xml:space="preserve"> </w:t>
      </w:r>
      <w:r>
        <w:rPr>
          <w:color w:val="161618"/>
          <w:w w:val="110"/>
          <w:sz w:val="19"/>
        </w:rPr>
        <w:t>you</w:t>
      </w:r>
      <w:r>
        <w:rPr>
          <w:color w:val="161618"/>
          <w:spacing w:val="-22"/>
          <w:w w:val="110"/>
          <w:sz w:val="19"/>
        </w:rPr>
        <w:t xml:space="preserve"> </w:t>
      </w:r>
      <w:r>
        <w:rPr>
          <w:color w:val="161618"/>
          <w:w w:val="110"/>
          <w:sz w:val="19"/>
        </w:rPr>
        <w:t>towards</w:t>
      </w:r>
      <w:r>
        <w:rPr>
          <w:color w:val="161618"/>
          <w:spacing w:val="-17"/>
          <w:w w:val="110"/>
          <w:sz w:val="19"/>
        </w:rPr>
        <w:t xml:space="preserve"> </w:t>
      </w:r>
      <w:r>
        <w:rPr>
          <w:color w:val="161618"/>
          <w:w w:val="110"/>
          <w:sz w:val="19"/>
        </w:rPr>
        <w:t>the</w:t>
      </w:r>
      <w:r>
        <w:rPr>
          <w:color w:val="161618"/>
          <w:spacing w:val="-14"/>
          <w:w w:val="110"/>
          <w:sz w:val="19"/>
        </w:rPr>
        <w:t xml:space="preserve"> </w:t>
      </w:r>
      <w:r>
        <w:rPr>
          <w:color w:val="161618"/>
          <w:w w:val="110"/>
          <w:sz w:val="19"/>
        </w:rPr>
        <w:t>most appropriate</w:t>
      </w:r>
      <w:r>
        <w:rPr>
          <w:color w:val="161618"/>
          <w:spacing w:val="16"/>
          <w:w w:val="110"/>
          <w:sz w:val="19"/>
        </w:rPr>
        <w:t xml:space="preserve"> </w:t>
      </w:r>
      <w:r>
        <w:rPr>
          <w:color w:val="161618"/>
          <w:spacing w:val="2"/>
          <w:w w:val="110"/>
          <w:sz w:val="19"/>
        </w:rPr>
        <w:t>route</w:t>
      </w:r>
      <w:r>
        <w:rPr>
          <w:color w:val="484949"/>
          <w:spacing w:val="2"/>
          <w:w w:val="110"/>
          <w:sz w:val="19"/>
        </w:rPr>
        <w:t>.</w:t>
      </w:r>
    </w:p>
    <w:p w:rsidR="009429D4" w:rsidRDefault="009429D4">
      <w:pPr>
        <w:pStyle w:val="BodyText"/>
        <w:rPr>
          <w:sz w:val="20"/>
        </w:rPr>
      </w:pPr>
    </w:p>
    <w:p w:rsidR="009429D4" w:rsidRDefault="009429D4">
      <w:pPr>
        <w:pStyle w:val="BodyText"/>
        <w:rPr>
          <w:sz w:val="20"/>
        </w:rPr>
      </w:pPr>
    </w:p>
    <w:p w:rsidR="009429D4" w:rsidRDefault="009429D4">
      <w:pPr>
        <w:pStyle w:val="BodyText"/>
        <w:rPr>
          <w:sz w:val="20"/>
        </w:rPr>
      </w:pPr>
    </w:p>
    <w:p w:rsidR="009429D4" w:rsidRDefault="009429D4">
      <w:pPr>
        <w:pStyle w:val="BodyText"/>
        <w:rPr>
          <w:sz w:val="20"/>
        </w:rPr>
      </w:pPr>
    </w:p>
    <w:p w:rsidR="009429D4" w:rsidRDefault="009429D4">
      <w:pPr>
        <w:pStyle w:val="BodyText"/>
        <w:rPr>
          <w:sz w:val="20"/>
        </w:rPr>
      </w:pPr>
    </w:p>
    <w:p w:rsidR="009429D4" w:rsidRDefault="009429D4">
      <w:pPr>
        <w:pStyle w:val="BodyText"/>
        <w:spacing w:before="4"/>
        <w:rPr>
          <w:sz w:val="26"/>
        </w:rPr>
      </w:pPr>
    </w:p>
    <w:p w:rsidR="009429D4" w:rsidRDefault="009429D4">
      <w:pPr>
        <w:rPr>
          <w:sz w:val="26"/>
        </w:rPr>
        <w:sectPr w:rsidR="009429D4">
          <w:pgSz w:w="11910" w:h="16840"/>
          <w:pgMar w:top="1460" w:right="1300" w:bottom="1280" w:left="1100" w:header="0" w:footer="1090" w:gutter="0"/>
          <w:cols w:space="720"/>
        </w:sectPr>
      </w:pPr>
    </w:p>
    <w:p w:rsidR="009429D4" w:rsidRDefault="00791E2D">
      <w:pPr>
        <w:spacing w:before="95"/>
        <w:ind w:left="1033"/>
        <w:rPr>
          <w:b/>
          <w:sz w:val="18"/>
        </w:rPr>
      </w:pPr>
      <w:r>
        <w:pict>
          <v:shapetype id="_x0000_t202" coordsize="21600,21600" o:spt="202" path="m,l,21600r21600,l21600,xe">
            <v:stroke joinstyle="miter"/>
            <v:path gradientshapeok="t" o:connecttype="rect"/>
          </v:shapetype>
          <v:shape id="_x0000_s2050" type="#_x0000_t202" style="position:absolute;left:0;text-align:left;margin-left:89pt;margin-top:9.85pt;width:81.2pt;height:73.75pt;z-index:-15798784;mso-position-horizontal-relative:page" filled="f" stroked="f">
            <v:textbox inset="0,0,0,0">
              <w:txbxContent>
                <w:p w:rsidR="009429D4" w:rsidRDefault="009429D4">
                  <w:pPr>
                    <w:tabs>
                      <w:tab w:val="left" w:pos="564"/>
                      <w:tab w:val="left" w:pos="1623"/>
                    </w:tabs>
                    <w:spacing w:line="1474" w:lineRule="exact"/>
                    <w:rPr>
                      <w:rFonts w:ascii="Times New Roman"/>
                      <w:sz w:val="133"/>
                    </w:rPr>
                  </w:pPr>
                </w:p>
              </w:txbxContent>
            </v:textbox>
            <w10:wrap anchorx="page"/>
          </v:shape>
        </w:pict>
      </w:r>
      <w:r w:rsidR="006644F7">
        <w:rPr>
          <w:b/>
          <w:color w:val="161618"/>
          <w:w w:val="105"/>
          <w:sz w:val="18"/>
        </w:rPr>
        <w:t>Signed on behalf of the University:</w:t>
      </w:r>
    </w:p>
    <w:p w:rsidR="009429D4" w:rsidRDefault="009429D4">
      <w:pPr>
        <w:pStyle w:val="BodyText"/>
        <w:rPr>
          <w:b/>
          <w:sz w:val="20"/>
        </w:rPr>
      </w:pPr>
    </w:p>
    <w:p w:rsidR="009429D4" w:rsidRDefault="009429D4">
      <w:pPr>
        <w:pStyle w:val="BodyText"/>
        <w:rPr>
          <w:b/>
          <w:sz w:val="20"/>
        </w:rPr>
      </w:pPr>
    </w:p>
    <w:p w:rsidR="009429D4" w:rsidRDefault="00BD188A" w:rsidP="00BD188A">
      <w:pPr>
        <w:pStyle w:val="BodyText"/>
        <w:ind w:left="851"/>
        <w:rPr>
          <w:b/>
          <w:sz w:val="20"/>
        </w:rPr>
      </w:pPr>
      <w:r>
        <w:rPr>
          <w:noProof/>
        </w:rPr>
        <w:drawing>
          <wp:inline distT="0" distB="0" distL="0" distR="0" wp14:anchorId="7F54BF5B" wp14:editId="5A564C2A">
            <wp:extent cx="2105025" cy="762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05025" cy="762000"/>
                    </a:xfrm>
                    <a:prstGeom prst="rect">
                      <a:avLst/>
                    </a:prstGeom>
                  </pic:spPr>
                </pic:pic>
              </a:graphicData>
            </a:graphic>
          </wp:inline>
        </w:drawing>
      </w:r>
    </w:p>
    <w:p w:rsidR="009429D4" w:rsidRDefault="009429D4">
      <w:pPr>
        <w:pStyle w:val="BodyText"/>
        <w:rPr>
          <w:b/>
          <w:sz w:val="20"/>
        </w:rPr>
      </w:pPr>
    </w:p>
    <w:p w:rsidR="009429D4" w:rsidRDefault="006644F7">
      <w:pPr>
        <w:pStyle w:val="BodyText"/>
        <w:ind w:left="1020"/>
      </w:pPr>
      <w:r>
        <w:rPr>
          <w:color w:val="161618"/>
        </w:rPr>
        <w:t>Jane Longmore, Vice-Chancellor</w:t>
      </w:r>
    </w:p>
    <w:p w:rsidR="009429D4" w:rsidRDefault="006644F7">
      <w:pPr>
        <w:spacing w:before="99"/>
        <w:ind w:left="1023"/>
        <w:rPr>
          <w:b/>
          <w:sz w:val="18"/>
        </w:rPr>
      </w:pPr>
      <w:r>
        <w:br w:type="column"/>
      </w:r>
      <w:r>
        <w:rPr>
          <w:b/>
          <w:color w:val="161618"/>
          <w:w w:val="105"/>
          <w:sz w:val="18"/>
        </w:rPr>
        <w:t>Signed on behalf of the Students' Union:</w:t>
      </w:r>
    </w:p>
    <w:p w:rsidR="009429D4" w:rsidRDefault="006644F7">
      <w:pPr>
        <w:pStyle w:val="BodyText"/>
        <w:spacing w:before="1"/>
        <w:rPr>
          <w:b/>
          <w:sz w:val="25"/>
        </w:rPr>
      </w:pPr>
      <w:r>
        <w:rPr>
          <w:noProof/>
        </w:rPr>
        <w:drawing>
          <wp:anchor distT="0" distB="0" distL="0" distR="0" simplePos="0" relativeHeight="3" behindDoc="0" locked="0" layoutInCell="1" allowOverlap="1">
            <wp:simplePos x="0" y="0"/>
            <wp:positionH relativeFrom="page">
              <wp:posOffset>4164707</wp:posOffset>
            </wp:positionH>
            <wp:positionV relativeFrom="paragraph">
              <wp:posOffset>208179</wp:posOffset>
            </wp:positionV>
            <wp:extent cx="1695764" cy="633983"/>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695764" cy="633983"/>
                    </a:xfrm>
                    <a:prstGeom prst="rect">
                      <a:avLst/>
                    </a:prstGeom>
                  </pic:spPr>
                </pic:pic>
              </a:graphicData>
            </a:graphic>
          </wp:anchor>
        </w:drawing>
      </w:r>
    </w:p>
    <w:p w:rsidR="00BD188A" w:rsidRDefault="00BD188A">
      <w:pPr>
        <w:pStyle w:val="BodyText"/>
        <w:spacing w:before="34"/>
        <w:ind w:left="1020"/>
        <w:rPr>
          <w:color w:val="161618"/>
          <w:w w:val="105"/>
        </w:rPr>
      </w:pPr>
    </w:p>
    <w:p w:rsidR="00BD188A" w:rsidRDefault="00BD188A">
      <w:pPr>
        <w:pStyle w:val="BodyText"/>
        <w:spacing w:before="34"/>
        <w:ind w:left="1020"/>
        <w:rPr>
          <w:color w:val="161618"/>
          <w:w w:val="105"/>
        </w:rPr>
      </w:pPr>
    </w:p>
    <w:p w:rsidR="009429D4" w:rsidRDefault="006644F7">
      <w:pPr>
        <w:pStyle w:val="BodyText"/>
        <w:spacing w:before="34"/>
        <w:ind w:left="1020"/>
      </w:pPr>
      <w:r>
        <w:rPr>
          <w:color w:val="161618"/>
          <w:w w:val="105"/>
        </w:rPr>
        <w:t>Gemma Hopwood, SU President</w:t>
      </w:r>
    </w:p>
    <w:sectPr w:rsidR="009429D4">
      <w:type w:val="continuous"/>
      <w:pgSz w:w="11910" w:h="16840"/>
      <w:pgMar w:top="20" w:right="1300" w:bottom="1280" w:left="1100" w:header="720" w:footer="720" w:gutter="0"/>
      <w:cols w:num="2" w:space="720" w:equalWidth="0">
        <w:col w:w="4214" w:space="114"/>
        <w:col w:w="518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D73" w:rsidRDefault="006644F7">
      <w:r>
        <w:separator/>
      </w:r>
    </w:p>
  </w:endnote>
  <w:endnote w:type="continuationSeparator" w:id="0">
    <w:p w:rsidR="00316D73" w:rsidRDefault="0066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9D4" w:rsidRDefault="00791E2D">
    <w:pPr>
      <w:pStyle w:val="BodyText"/>
      <w:spacing w:line="14" w:lineRule="auto"/>
      <w:rPr>
        <w:sz w:val="13"/>
      </w:rPr>
    </w:pPr>
    <w:r>
      <w:pict>
        <v:shapetype id="_x0000_t202" coordsize="21600,21600" o:spt="202" path="m,l,21600r21600,l21600,xe">
          <v:stroke joinstyle="miter"/>
          <v:path gradientshapeok="t" o:connecttype="rect"/>
        </v:shapetype>
        <v:shape id="_x0000_s1026" type="#_x0000_t202" style="position:absolute;margin-left:69.55pt;margin-top:776.55pt;width:73.95pt;height:7.6pt;z-index:-15800832;mso-position-horizontal-relative:page;mso-position-vertical-relative:page" filled="f" stroked="f">
          <v:textbox inset="0,0,0,0">
            <w:txbxContent>
              <w:p w:rsidR="009429D4" w:rsidRDefault="006644F7">
                <w:pPr>
                  <w:spacing w:before="17"/>
                  <w:ind w:left="20"/>
                  <w:rPr>
                    <w:b/>
                    <w:sz w:val="10"/>
                  </w:rPr>
                </w:pPr>
                <w:r>
                  <w:rPr>
                    <w:b/>
                    <w:color w:val="161618"/>
                    <w:sz w:val="10"/>
                  </w:rPr>
                  <w:t>L</w:t>
                </w:r>
                <w:r>
                  <w:rPr>
                    <w:b/>
                    <w:color w:val="343434"/>
                    <w:sz w:val="10"/>
                  </w:rPr>
                  <w:t>a</w:t>
                </w:r>
                <w:r>
                  <w:rPr>
                    <w:b/>
                    <w:color w:val="161618"/>
                    <w:sz w:val="10"/>
                  </w:rPr>
                  <w:t>t</w:t>
                </w:r>
                <w:r>
                  <w:rPr>
                    <w:b/>
                    <w:color w:val="343434"/>
                    <w:sz w:val="10"/>
                  </w:rPr>
                  <w:t>es</w:t>
                </w:r>
                <w:r>
                  <w:rPr>
                    <w:b/>
                    <w:color w:val="161618"/>
                    <w:sz w:val="10"/>
                  </w:rPr>
                  <w:t xml:space="preserve">t </w:t>
                </w:r>
                <w:r>
                  <w:rPr>
                    <w:b/>
                    <w:color w:val="343434"/>
                    <w:sz w:val="10"/>
                  </w:rPr>
                  <w:t>ve</w:t>
                </w:r>
                <w:r>
                  <w:rPr>
                    <w:b/>
                    <w:color w:val="161618"/>
                    <w:sz w:val="10"/>
                  </w:rPr>
                  <w:t>r</w:t>
                </w:r>
                <w:r>
                  <w:rPr>
                    <w:b/>
                    <w:color w:val="484949"/>
                    <w:sz w:val="10"/>
                  </w:rPr>
                  <w:t xml:space="preserve">sion </w:t>
                </w:r>
                <w:r>
                  <w:rPr>
                    <w:b/>
                    <w:color w:val="343434"/>
                    <w:sz w:val="10"/>
                  </w:rPr>
                  <w:t>ava</w:t>
                </w:r>
                <w:r>
                  <w:rPr>
                    <w:b/>
                    <w:color w:val="161618"/>
                    <w:sz w:val="10"/>
                  </w:rPr>
                  <w:t>i</w:t>
                </w:r>
                <w:r>
                  <w:rPr>
                    <w:b/>
                    <w:color w:val="343434"/>
                    <w:sz w:val="10"/>
                  </w:rPr>
                  <w:t>l</w:t>
                </w:r>
                <w:r>
                  <w:rPr>
                    <w:b/>
                    <w:color w:val="161618"/>
                    <w:sz w:val="10"/>
                  </w:rPr>
                  <w:t>ab</w:t>
                </w:r>
                <w:r>
                  <w:rPr>
                    <w:b/>
                    <w:color w:val="343434"/>
                    <w:sz w:val="10"/>
                  </w:rPr>
                  <w:t xml:space="preserve">le </w:t>
                </w:r>
                <w:r>
                  <w:rPr>
                    <w:b/>
                    <w:color w:val="161618"/>
                    <w:sz w:val="10"/>
                  </w:rPr>
                  <w:t>fr</w:t>
                </w:r>
                <w:r>
                  <w:rPr>
                    <w:b/>
                    <w:color w:val="343434"/>
                    <w:sz w:val="10"/>
                  </w:rPr>
                  <w:t>om:</w:t>
                </w:r>
              </w:p>
            </w:txbxContent>
          </v:textbox>
          <w10:wrap anchorx="page" anchory="page"/>
        </v:shape>
      </w:pict>
    </w:r>
    <w:r>
      <w:pict>
        <v:shape id="_x0000_s1025" type="#_x0000_t202" style="position:absolute;margin-left:487.65pt;margin-top:772.8pt;width:31.65pt;height:11.75pt;z-index:-15800320;mso-position-horizontal-relative:page;mso-position-vertical-relative:page" filled="f" stroked="f">
          <v:textbox inset="0,0,0,0">
            <w:txbxContent>
              <w:p w:rsidR="009429D4" w:rsidRDefault="006644F7">
                <w:pPr>
                  <w:spacing w:before="87"/>
                  <w:ind w:left="20"/>
                  <w:rPr>
                    <w:rFonts w:ascii="Times New Roman"/>
                    <w:b/>
                    <w:sz w:val="11"/>
                  </w:rPr>
                </w:pPr>
                <w:r>
                  <w:rPr>
                    <w:b/>
                    <w:color w:val="161618"/>
                    <w:sz w:val="10"/>
                  </w:rPr>
                  <w:t>p</w:t>
                </w:r>
                <w:r>
                  <w:rPr>
                    <w:b/>
                    <w:color w:val="343434"/>
                    <w:sz w:val="10"/>
                  </w:rPr>
                  <w:t xml:space="preserve">age </w:t>
                </w:r>
                <w:r>
                  <w:fldChar w:fldCharType="begin"/>
                </w:r>
                <w:r>
                  <w:rPr>
                    <w:rFonts w:ascii="Times New Roman"/>
                    <w:b/>
                    <w:color w:val="161618"/>
                    <w:sz w:val="11"/>
                  </w:rPr>
                  <w:instrText xml:space="preserve"> PAGE </w:instrText>
                </w:r>
                <w:r>
                  <w:fldChar w:fldCharType="separate"/>
                </w:r>
                <w:r>
                  <w:t>3</w:t>
                </w:r>
                <w:r>
                  <w:fldChar w:fldCharType="end"/>
                </w:r>
                <w:r>
                  <w:rPr>
                    <w:rFonts w:ascii="Times New Roman"/>
                    <w:b/>
                    <w:color w:val="161618"/>
                    <w:sz w:val="11"/>
                  </w:rPr>
                  <w:t xml:space="preserve"> </w:t>
                </w:r>
                <w:r>
                  <w:rPr>
                    <w:b/>
                    <w:color w:val="484949"/>
                    <w:sz w:val="10"/>
                  </w:rPr>
                  <w:t>o</w:t>
                </w:r>
                <w:r>
                  <w:rPr>
                    <w:b/>
                    <w:color w:val="161618"/>
                    <w:sz w:val="10"/>
                  </w:rPr>
                  <w:t xml:space="preserve">f </w:t>
                </w:r>
                <w:r>
                  <w:rPr>
                    <w:rFonts w:ascii="Times New Roman"/>
                    <w:b/>
                    <w:color w:val="343434"/>
                    <w:sz w:val="11"/>
                  </w:rPr>
                  <w:t>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D73" w:rsidRDefault="006644F7">
      <w:r>
        <w:separator/>
      </w:r>
    </w:p>
  </w:footnote>
  <w:footnote w:type="continuationSeparator" w:id="0">
    <w:p w:rsidR="00316D73" w:rsidRDefault="00664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5A234C"/>
    <w:multiLevelType w:val="multilevel"/>
    <w:tmpl w:val="C52CBDE4"/>
    <w:lvl w:ilvl="0">
      <w:start w:val="1"/>
      <w:numFmt w:val="decimal"/>
      <w:lvlText w:val="%1."/>
      <w:lvlJc w:val="left"/>
      <w:pPr>
        <w:ind w:left="1041" w:hanging="714"/>
      </w:pPr>
      <w:rPr>
        <w:rFonts w:hint="default"/>
        <w:b/>
        <w:bCs/>
        <w:spacing w:val="-1"/>
        <w:w w:val="109"/>
      </w:rPr>
    </w:lvl>
    <w:lvl w:ilvl="1">
      <w:start w:val="1"/>
      <w:numFmt w:val="decimal"/>
      <w:lvlText w:val="%1.%2."/>
      <w:lvlJc w:val="left"/>
      <w:pPr>
        <w:ind w:left="1042" w:hanging="711"/>
      </w:pPr>
      <w:rPr>
        <w:rFonts w:hint="default"/>
        <w:spacing w:val="-1"/>
        <w:w w:val="106"/>
      </w:rPr>
    </w:lvl>
    <w:lvl w:ilvl="2">
      <w:start w:val="1"/>
      <w:numFmt w:val="decimal"/>
      <w:lvlText w:val="%1.%2.%3."/>
      <w:lvlJc w:val="left"/>
      <w:pPr>
        <w:ind w:left="1915" w:hanging="711"/>
      </w:pPr>
      <w:rPr>
        <w:rFonts w:hint="default"/>
        <w:spacing w:val="-2"/>
        <w:w w:val="105"/>
      </w:rPr>
    </w:lvl>
    <w:lvl w:ilvl="3">
      <w:numFmt w:val="bullet"/>
      <w:lvlText w:val="•"/>
      <w:lvlJc w:val="left"/>
      <w:pPr>
        <w:ind w:left="1060" w:hanging="711"/>
      </w:pPr>
      <w:rPr>
        <w:rFonts w:hint="default"/>
      </w:rPr>
    </w:lvl>
    <w:lvl w:ilvl="4">
      <w:numFmt w:val="bullet"/>
      <w:lvlText w:val="•"/>
      <w:lvlJc w:val="left"/>
      <w:pPr>
        <w:ind w:left="1860" w:hanging="711"/>
      </w:pPr>
      <w:rPr>
        <w:rFonts w:hint="default"/>
      </w:rPr>
    </w:lvl>
    <w:lvl w:ilvl="5">
      <w:numFmt w:val="bullet"/>
      <w:lvlText w:val="•"/>
      <w:lvlJc w:val="left"/>
      <w:pPr>
        <w:ind w:left="1920" w:hanging="711"/>
      </w:pPr>
      <w:rPr>
        <w:rFonts w:hint="default"/>
      </w:rPr>
    </w:lvl>
    <w:lvl w:ilvl="6">
      <w:numFmt w:val="bullet"/>
      <w:lvlText w:val="•"/>
      <w:lvlJc w:val="left"/>
      <w:pPr>
        <w:ind w:left="3437" w:hanging="711"/>
      </w:pPr>
      <w:rPr>
        <w:rFonts w:hint="default"/>
      </w:rPr>
    </w:lvl>
    <w:lvl w:ilvl="7">
      <w:numFmt w:val="bullet"/>
      <w:lvlText w:val="•"/>
      <w:lvlJc w:val="left"/>
      <w:pPr>
        <w:ind w:left="4954" w:hanging="711"/>
      </w:pPr>
      <w:rPr>
        <w:rFonts w:hint="default"/>
      </w:rPr>
    </w:lvl>
    <w:lvl w:ilvl="8">
      <w:numFmt w:val="bullet"/>
      <w:lvlText w:val="•"/>
      <w:lvlJc w:val="left"/>
      <w:pPr>
        <w:ind w:left="6471" w:hanging="71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9429D4"/>
    <w:rsid w:val="000D2DE9"/>
    <w:rsid w:val="00316D73"/>
    <w:rsid w:val="006644F7"/>
    <w:rsid w:val="00791E2D"/>
    <w:rsid w:val="009429D4"/>
    <w:rsid w:val="00BB6690"/>
    <w:rsid w:val="00BD188A"/>
    <w:rsid w:val="00D51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5:docId w15:val="{593FB526-1202-453F-B2A3-DC206112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1" w:hanging="715"/>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1007" w:hanging="71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644F7"/>
    <w:pPr>
      <w:tabs>
        <w:tab w:val="center" w:pos="4513"/>
        <w:tab w:val="right" w:pos="9026"/>
      </w:tabs>
    </w:pPr>
  </w:style>
  <w:style w:type="character" w:customStyle="1" w:styleId="HeaderChar">
    <w:name w:val="Header Char"/>
    <w:basedOn w:val="DefaultParagraphFont"/>
    <w:link w:val="Header"/>
    <w:uiPriority w:val="99"/>
    <w:rsid w:val="006644F7"/>
    <w:rPr>
      <w:rFonts w:ascii="Arial" w:eastAsia="Arial" w:hAnsi="Arial" w:cs="Arial"/>
    </w:rPr>
  </w:style>
  <w:style w:type="paragraph" w:styleId="Footer">
    <w:name w:val="footer"/>
    <w:basedOn w:val="Normal"/>
    <w:link w:val="FooterChar"/>
    <w:uiPriority w:val="99"/>
    <w:unhideWhenUsed/>
    <w:rsid w:val="006644F7"/>
    <w:pPr>
      <w:tabs>
        <w:tab w:val="center" w:pos="4513"/>
        <w:tab w:val="right" w:pos="9026"/>
      </w:tabs>
    </w:pPr>
  </w:style>
  <w:style w:type="character" w:customStyle="1" w:styleId="FooterChar">
    <w:name w:val="Footer Char"/>
    <w:basedOn w:val="DefaultParagraphFont"/>
    <w:link w:val="Footer"/>
    <w:uiPriority w:val="99"/>
    <w:rsid w:val="006644F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chi.ac.uk/about-us/policies-and-statements/freedom-spe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1325</Words>
  <Characters>7558</Characters>
  <Application>Microsoft Office Word</Application>
  <DocSecurity>2</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Kemp</dc:creator>
  <cp:lastModifiedBy>Charlotte Yardley</cp:lastModifiedBy>
  <cp:revision>3</cp:revision>
  <dcterms:created xsi:type="dcterms:W3CDTF">2022-11-22T17:00:00Z</dcterms:created>
  <dcterms:modified xsi:type="dcterms:W3CDTF">2022-11-24T09:49:00Z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2022-03-14T00:00:00Z</vt:filetime>
  </property>
  <property fmtid="{D5CDD505-2E9C-101B-9397-08002B2CF9AE}" pid="3" name="LastSaved">
    <vt:filetime>2022-11-22T00:00:00Z</vt:filetime>
  </property>
</Properties>
</file>