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C8" w:rsidRPr="00895C79" w:rsidRDefault="006321C8" w:rsidP="006321C8">
      <w:pPr>
        <w:rPr>
          <w:rFonts w:ascii="Arial" w:eastAsia="Times New Roman" w:hAnsi="Arial" w:cs="Arial"/>
          <w:b/>
          <w:sz w:val="28"/>
          <w:szCs w:val="28"/>
          <w:lang w:eastAsia="en-GB"/>
        </w:rPr>
      </w:pPr>
      <w:r w:rsidRPr="00895C79">
        <w:rPr>
          <w:rFonts w:ascii="Arial" w:eastAsia="Times New Roman" w:hAnsi="Arial" w:cs="Arial"/>
          <w:b/>
          <w:sz w:val="28"/>
          <w:szCs w:val="28"/>
          <w:lang w:eastAsia="en-GB"/>
        </w:rPr>
        <w:t xml:space="preserve">Results of </w:t>
      </w:r>
      <w:r w:rsidRPr="00895C79">
        <w:rPr>
          <w:rFonts w:ascii="Arial" w:eastAsia="Times New Roman" w:hAnsi="Arial" w:cs="Arial"/>
          <w:b/>
          <w:sz w:val="28"/>
          <w:szCs w:val="28"/>
          <w:lang w:eastAsia="en-GB"/>
        </w:rPr>
        <w:t xml:space="preserve">student </w:t>
      </w:r>
      <w:r w:rsidRPr="00895C79">
        <w:rPr>
          <w:rFonts w:ascii="Arial" w:eastAsia="Times New Roman" w:hAnsi="Arial" w:cs="Arial"/>
          <w:b/>
          <w:sz w:val="28"/>
          <w:szCs w:val="28"/>
          <w:lang w:eastAsia="en-GB"/>
        </w:rPr>
        <w:t xml:space="preserve">surveys to determine </w:t>
      </w:r>
      <w:r w:rsidRPr="00895C79">
        <w:rPr>
          <w:rFonts w:ascii="Arial" w:eastAsia="Times New Roman" w:hAnsi="Arial" w:cs="Arial"/>
          <w:b/>
          <w:sz w:val="28"/>
          <w:szCs w:val="28"/>
          <w:lang w:eastAsia="en-GB"/>
        </w:rPr>
        <w:t xml:space="preserve">their attitudes towards, expectations on, and awareness of social responsibility and sustainability [SRS] </w:t>
      </w:r>
      <w:r w:rsidRPr="00895C79">
        <w:rPr>
          <w:rFonts w:ascii="Arial" w:eastAsia="Times New Roman" w:hAnsi="Arial" w:cs="Arial"/>
          <w:b/>
          <w:sz w:val="28"/>
          <w:szCs w:val="28"/>
          <w:lang w:eastAsia="en-GB"/>
        </w:rPr>
        <w:t>at the university.</w:t>
      </w:r>
    </w:p>
    <w:p w:rsidR="006321C8" w:rsidRPr="007F32A7" w:rsidRDefault="007F32A7" w:rsidP="006321C8">
      <w:pPr>
        <w:rPr>
          <w:rFonts w:ascii="Arial" w:eastAsia="Times New Roman" w:hAnsi="Arial" w:cs="Arial"/>
          <w:b/>
          <w:u w:val="single"/>
          <w:lang w:eastAsia="en-GB"/>
        </w:rPr>
      </w:pPr>
      <w:r w:rsidRPr="007F32A7">
        <w:rPr>
          <w:rFonts w:ascii="Arial" w:eastAsia="Times New Roman" w:hAnsi="Arial" w:cs="Arial"/>
          <w:b/>
          <w:u w:val="single"/>
          <w:lang w:eastAsia="en-GB"/>
        </w:rPr>
        <w:t>Introduction</w:t>
      </w:r>
    </w:p>
    <w:p w:rsidR="006321C8" w:rsidRDefault="00140E08" w:rsidP="006321C8">
      <w:pPr>
        <w:rPr>
          <w:rFonts w:ascii="Arial" w:hAnsi="Arial" w:cs="Arial"/>
          <w:bCs/>
        </w:rPr>
      </w:pPr>
      <w:r>
        <w:rPr>
          <w:rFonts w:ascii="Arial" w:hAnsi="Arial" w:cs="Arial"/>
          <w:bCs/>
        </w:rPr>
        <w:t>A number of surveys have been carried out to determine the attitudes towards, expectations on and awareness of social responsibility and sustainability over the past two years at the university.  These have included both on-line surveys and face to face interviews (Table 1).</w:t>
      </w:r>
    </w:p>
    <w:p w:rsidR="00140E08" w:rsidRPr="00140E08" w:rsidRDefault="00140E08" w:rsidP="006321C8">
      <w:pPr>
        <w:rPr>
          <w:rFonts w:ascii="Arial" w:hAnsi="Arial" w:cs="Arial"/>
          <w:bCs/>
          <w:i/>
        </w:rPr>
      </w:pPr>
      <w:r w:rsidRPr="00140E08">
        <w:rPr>
          <w:rFonts w:ascii="Arial" w:hAnsi="Arial" w:cs="Arial"/>
          <w:bCs/>
          <w:i/>
        </w:rPr>
        <w:t>Table 1 Surveys carried out at the university</w:t>
      </w:r>
    </w:p>
    <w:tbl>
      <w:tblPr>
        <w:tblStyle w:val="TableGrid"/>
        <w:tblW w:w="0" w:type="auto"/>
        <w:tblLook w:val="04A0" w:firstRow="1" w:lastRow="0" w:firstColumn="1" w:lastColumn="0" w:noHBand="0" w:noVBand="1"/>
      </w:tblPr>
      <w:tblGrid>
        <w:gridCol w:w="3005"/>
        <w:gridCol w:w="3005"/>
        <w:gridCol w:w="3006"/>
      </w:tblGrid>
      <w:tr w:rsidR="00E92AE5" w:rsidTr="00E92AE5">
        <w:tc>
          <w:tcPr>
            <w:tcW w:w="3005" w:type="dxa"/>
          </w:tcPr>
          <w:p w:rsidR="00E92AE5" w:rsidRDefault="00E92AE5" w:rsidP="006321C8">
            <w:pPr>
              <w:rPr>
                <w:rFonts w:ascii="Arial" w:hAnsi="Arial" w:cs="Arial"/>
                <w:bCs/>
              </w:rPr>
            </w:pPr>
            <w:r>
              <w:rPr>
                <w:rFonts w:ascii="Arial" w:hAnsi="Arial" w:cs="Arial"/>
                <w:bCs/>
              </w:rPr>
              <w:t>Date</w:t>
            </w:r>
          </w:p>
        </w:tc>
        <w:tc>
          <w:tcPr>
            <w:tcW w:w="3005" w:type="dxa"/>
          </w:tcPr>
          <w:p w:rsidR="00E92AE5" w:rsidRDefault="00E92AE5" w:rsidP="006321C8">
            <w:pPr>
              <w:rPr>
                <w:rFonts w:ascii="Arial" w:hAnsi="Arial" w:cs="Arial"/>
                <w:bCs/>
              </w:rPr>
            </w:pPr>
            <w:r>
              <w:rPr>
                <w:rFonts w:ascii="Arial" w:hAnsi="Arial" w:cs="Arial"/>
                <w:bCs/>
              </w:rPr>
              <w:t>Survey type</w:t>
            </w:r>
          </w:p>
        </w:tc>
        <w:tc>
          <w:tcPr>
            <w:tcW w:w="3006" w:type="dxa"/>
          </w:tcPr>
          <w:p w:rsidR="00E92AE5" w:rsidRDefault="00E92AE5" w:rsidP="006321C8">
            <w:pPr>
              <w:rPr>
                <w:rFonts w:ascii="Arial" w:hAnsi="Arial" w:cs="Arial"/>
                <w:bCs/>
              </w:rPr>
            </w:pPr>
            <w:r>
              <w:rPr>
                <w:rFonts w:ascii="Arial" w:hAnsi="Arial" w:cs="Arial"/>
                <w:bCs/>
              </w:rPr>
              <w:t>Number of respondents</w:t>
            </w:r>
          </w:p>
        </w:tc>
      </w:tr>
      <w:tr w:rsidR="00E92AE5" w:rsidTr="00E92AE5">
        <w:tc>
          <w:tcPr>
            <w:tcW w:w="3005" w:type="dxa"/>
          </w:tcPr>
          <w:p w:rsidR="00E92AE5" w:rsidRDefault="00E92AE5" w:rsidP="006321C8">
            <w:pPr>
              <w:rPr>
                <w:rFonts w:ascii="Arial" w:hAnsi="Arial" w:cs="Arial"/>
                <w:bCs/>
              </w:rPr>
            </w:pPr>
            <w:r>
              <w:rPr>
                <w:rFonts w:ascii="Arial" w:hAnsi="Arial" w:cs="Arial"/>
                <w:bCs/>
              </w:rPr>
              <w:t>June 2022</w:t>
            </w:r>
          </w:p>
        </w:tc>
        <w:tc>
          <w:tcPr>
            <w:tcW w:w="3005" w:type="dxa"/>
          </w:tcPr>
          <w:p w:rsidR="00E92AE5" w:rsidRDefault="00E92AE5" w:rsidP="006321C8">
            <w:pPr>
              <w:rPr>
                <w:rFonts w:ascii="Arial" w:hAnsi="Arial" w:cs="Arial"/>
                <w:bCs/>
              </w:rPr>
            </w:pPr>
            <w:r>
              <w:rPr>
                <w:rFonts w:ascii="Arial" w:hAnsi="Arial" w:cs="Arial"/>
                <w:bCs/>
              </w:rPr>
              <w:t>On-line</w:t>
            </w:r>
          </w:p>
        </w:tc>
        <w:tc>
          <w:tcPr>
            <w:tcW w:w="3006" w:type="dxa"/>
          </w:tcPr>
          <w:p w:rsidR="00E92AE5" w:rsidRDefault="00E92AE5" w:rsidP="006321C8">
            <w:pPr>
              <w:rPr>
                <w:rFonts w:ascii="Arial" w:hAnsi="Arial" w:cs="Arial"/>
                <w:bCs/>
              </w:rPr>
            </w:pPr>
            <w:r>
              <w:rPr>
                <w:rFonts w:ascii="Arial" w:hAnsi="Arial" w:cs="Arial"/>
                <w:bCs/>
              </w:rPr>
              <w:t>86</w:t>
            </w:r>
          </w:p>
        </w:tc>
      </w:tr>
      <w:tr w:rsidR="00E92AE5" w:rsidTr="00E92AE5">
        <w:tc>
          <w:tcPr>
            <w:tcW w:w="3005" w:type="dxa"/>
          </w:tcPr>
          <w:p w:rsidR="00E92AE5" w:rsidRDefault="00E92AE5" w:rsidP="006321C8">
            <w:pPr>
              <w:rPr>
                <w:rFonts w:ascii="Arial" w:hAnsi="Arial" w:cs="Arial"/>
                <w:bCs/>
              </w:rPr>
            </w:pPr>
            <w:r>
              <w:rPr>
                <w:rFonts w:ascii="Arial" w:hAnsi="Arial" w:cs="Arial"/>
                <w:bCs/>
              </w:rPr>
              <w:t>February 2023</w:t>
            </w:r>
          </w:p>
        </w:tc>
        <w:tc>
          <w:tcPr>
            <w:tcW w:w="3005" w:type="dxa"/>
          </w:tcPr>
          <w:p w:rsidR="00E92AE5" w:rsidRDefault="00E92AE5" w:rsidP="006321C8">
            <w:pPr>
              <w:rPr>
                <w:rFonts w:ascii="Arial" w:hAnsi="Arial" w:cs="Arial"/>
                <w:bCs/>
              </w:rPr>
            </w:pPr>
            <w:r>
              <w:rPr>
                <w:rFonts w:ascii="Arial" w:hAnsi="Arial" w:cs="Arial"/>
                <w:bCs/>
              </w:rPr>
              <w:t>Face to face</w:t>
            </w:r>
          </w:p>
        </w:tc>
        <w:tc>
          <w:tcPr>
            <w:tcW w:w="3006" w:type="dxa"/>
          </w:tcPr>
          <w:p w:rsidR="00E92AE5" w:rsidRDefault="00E92AE5" w:rsidP="006321C8">
            <w:pPr>
              <w:rPr>
                <w:rFonts w:ascii="Arial" w:hAnsi="Arial" w:cs="Arial"/>
                <w:bCs/>
              </w:rPr>
            </w:pPr>
            <w:r>
              <w:rPr>
                <w:rFonts w:ascii="Arial" w:hAnsi="Arial" w:cs="Arial"/>
                <w:bCs/>
              </w:rPr>
              <w:t>97</w:t>
            </w:r>
          </w:p>
        </w:tc>
      </w:tr>
      <w:tr w:rsidR="00E92AE5" w:rsidTr="00E92AE5">
        <w:tc>
          <w:tcPr>
            <w:tcW w:w="3005" w:type="dxa"/>
          </w:tcPr>
          <w:p w:rsidR="00E92AE5" w:rsidRDefault="00E92AE5" w:rsidP="006321C8">
            <w:pPr>
              <w:rPr>
                <w:rFonts w:ascii="Arial" w:hAnsi="Arial" w:cs="Arial"/>
                <w:bCs/>
              </w:rPr>
            </w:pPr>
            <w:r>
              <w:rPr>
                <w:rFonts w:ascii="Arial" w:hAnsi="Arial" w:cs="Arial"/>
                <w:bCs/>
              </w:rPr>
              <w:t>December 2023 to March 2024</w:t>
            </w:r>
          </w:p>
        </w:tc>
        <w:tc>
          <w:tcPr>
            <w:tcW w:w="3005" w:type="dxa"/>
          </w:tcPr>
          <w:p w:rsidR="00E92AE5" w:rsidRDefault="00E92AE5" w:rsidP="006321C8">
            <w:pPr>
              <w:rPr>
                <w:rFonts w:ascii="Arial" w:hAnsi="Arial" w:cs="Arial"/>
                <w:bCs/>
              </w:rPr>
            </w:pPr>
            <w:r>
              <w:rPr>
                <w:rFonts w:ascii="Arial" w:hAnsi="Arial" w:cs="Arial"/>
                <w:bCs/>
              </w:rPr>
              <w:t>On-line</w:t>
            </w:r>
          </w:p>
        </w:tc>
        <w:tc>
          <w:tcPr>
            <w:tcW w:w="3006" w:type="dxa"/>
          </w:tcPr>
          <w:p w:rsidR="00E92AE5" w:rsidRDefault="00E92AE5" w:rsidP="006321C8">
            <w:pPr>
              <w:rPr>
                <w:rFonts w:ascii="Arial" w:hAnsi="Arial" w:cs="Arial"/>
                <w:bCs/>
              </w:rPr>
            </w:pPr>
            <w:r>
              <w:rPr>
                <w:rFonts w:ascii="Arial" w:hAnsi="Arial" w:cs="Arial"/>
                <w:bCs/>
              </w:rPr>
              <w:t>124</w:t>
            </w:r>
          </w:p>
        </w:tc>
      </w:tr>
    </w:tbl>
    <w:p w:rsidR="00E92AE5" w:rsidRDefault="00E92AE5" w:rsidP="006321C8">
      <w:pPr>
        <w:rPr>
          <w:rFonts w:ascii="Arial" w:hAnsi="Arial" w:cs="Arial"/>
          <w:bCs/>
        </w:rPr>
      </w:pPr>
    </w:p>
    <w:p w:rsidR="009642C8" w:rsidRDefault="00E92AE5" w:rsidP="006321C8">
      <w:pPr>
        <w:rPr>
          <w:rFonts w:ascii="Arial" w:hAnsi="Arial" w:cs="Arial"/>
          <w:bCs/>
        </w:rPr>
      </w:pPr>
      <w:r>
        <w:rPr>
          <w:rFonts w:ascii="Arial" w:hAnsi="Arial" w:cs="Arial"/>
          <w:bCs/>
        </w:rPr>
        <w:t xml:space="preserve">The first survey carried out in June 2022 </w:t>
      </w:r>
      <w:r w:rsidR="009642C8">
        <w:rPr>
          <w:rFonts w:ascii="Arial" w:hAnsi="Arial" w:cs="Arial"/>
          <w:bCs/>
        </w:rPr>
        <w:t>was part of a wider survey sent to all students and staff to determine key priorities for sustainability as part of the process of rewriting the university’s sustainability strategy.  The second face to face survey was carried out as part of Fairtrade Fortnight, where s</w:t>
      </w:r>
      <w:r w:rsidR="008F0AD0">
        <w:rPr>
          <w:rFonts w:ascii="Arial" w:hAnsi="Arial" w:cs="Arial"/>
          <w:bCs/>
        </w:rPr>
        <w:t>even</w:t>
      </w:r>
      <w:r w:rsidR="009642C8">
        <w:rPr>
          <w:rFonts w:ascii="Arial" w:hAnsi="Arial" w:cs="Arial"/>
          <w:bCs/>
        </w:rPr>
        <w:t xml:space="preserve"> questions were asked to students visiting the Fairtrade stand in return for Fairtrade chocolate.  The third survey started in December 2023 was more comprehensive with the questions based on those in the NUS SOS-UK student skills survey.  Questions asked in all surveys can be found in Appendix 1.</w:t>
      </w:r>
      <w:r w:rsidR="008F0AD0">
        <w:rPr>
          <w:rFonts w:ascii="Arial" w:hAnsi="Arial" w:cs="Arial"/>
          <w:bCs/>
        </w:rPr>
        <w:t xml:space="preserve">  A full report of the results found from the Fairtrade survey can be found on the university website.</w:t>
      </w:r>
    </w:p>
    <w:p w:rsidR="007F32A7" w:rsidRDefault="009642C8" w:rsidP="006321C8">
      <w:pPr>
        <w:rPr>
          <w:rFonts w:ascii="Arial" w:hAnsi="Arial" w:cs="Arial"/>
          <w:bCs/>
        </w:rPr>
      </w:pPr>
      <w:r>
        <w:rPr>
          <w:rFonts w:ascii="Arial" w:hAnsi="Arial" w:cs="Arial"/>
          <w:bCs/>
        </w:rPr>
        <w:t>Although generally different questions were asked in the surveys</w:t>
      </w:r>
      <w:r w:rsidR="00394954">
        <w:rPr>
          <w:rFonts w:ascii="Arial" w:hAnsi="Arial" w:cs="Arial"/>
          <w:bCs/>
        </w:rPr>
        <w:t>,</w:t>
      </w:r>
      <w:r>
        <w:rPr>
          <w:rFonts w:ascii="Arial" w:hAnsi="Arial" w:cs="Arial"/>
          <w:bCs/>
        </w:rPr>
        <w:t xml:space="preserve"> all covered the same theme of social responsibility and sustainability with specific questions asked about student concerns about climate change.  As such</w:t>
      </w:r>
      <w:r w:rsidR="00394954">
        <w:rPr>
          <w:rFonts w:ascii="Arial" w:hAnsi="Arial" w:cs="Arial"/>
          <w:bCs/>
        </w:rPr>
        <w:t>,</w:t>
      </w:r>
      <w:r>
        <w:rPr>
          <w:rFonts w:ascii="Arial" w:hAnsi="Arial" w:cs="Arial"/>
          <w:bCs/>
        </w:rPr>
        <w:t xml:space="preserve"> complete comparisons of responses from the different surveys cannot be made, </w:t>
      </w:r>
      <w:r w:rsidR="00394954">
        <w:rPr>
          <w:rFonts w:ascii="Arial" w:hAnsi="Arial" w:cs="Arial"/>
          <w:bCs/>
        </w:rPr>
        <w:t>although</w:t>
      </w:r>
      <w:r>
        <w:rPr>
          <w:rFonts w:ascii="Arial" w:hAnsi="Arial" w:cs="Arial"/>
          <w:bCs/>
        </w:rPr>
        <w:t xml:space="preserve"> the different approaches of the surveys have provided a wide range of information.</w:t>
      </w:r>
    </w:p>
    <w:p w:rsidR="00140E08" w:rsidRPr="00F24761" w:rsidRDefault="00F24761" w:rsidP="006321C8">
      <w:pPr>
        <w:rPr>
          <w:rFonts w:ascii="Arial" w:hAnsi="Arial" w:cs="Arial"/>
          <w:b/>
          <w:bCs/>
          <w:u w:val="single"/>
        </w:rPr>
      </w:pPr>
      <w:r w:rsidRPr="00F24761">
        <w:rPr>
          <w:rFonts w:ascii="Arial" w:hAnsi="Arial" w:cs="Arial"/>
          <w:b/>
          <w:bCs/>
          <w:u w:val="single"/>
        </w:rPr>
        <w:t>Survey results</w:t>
      </w:r>
      <w:r w:rsidR="009642C8" w:rsidRPr="00F24761">
        <w:rPr>
          <w:rFonts w:ascii="Arial" w:hAnsi="Arial" w:cs="Arial"/>
          <w:b/>
          <w:bCs/>
          <w:u w:val="single"/>
        </w:rPr>
        <w:t xml:space="preserve">    </w:t>
      </w:r>
    </w:p>
    <w:p w:rsidR="0043638A" w:rsidRPr="003B5370" w:rsidRDefault="003B5370">
      <w:pPr>
        <w:rPr>
          <w:rFonts w:ascii="Arial" w:hAnsi="Arial" w:cs="Arial"/>
          <w:i/>
        </w:rPr>
      </w:pPr>
      <w:r w:rsidRPr="003B5370">
        <w:rPr>
          <w:rFonts w:ascii="Arial" w:hAnsi="Arial" w:cs="Arial"/>
          <w:i/>
        </w:rPr>
        <w:t>On-line survey June 2022</w:t>
      </w:r>
    </w:p>
    <w:p w:rsidR="00F24761" w:rsidRDefault="00F24761">
      <w:pPr>
        <w:rPr>
          <w:rFonts w:ascii="Arial" w:hAnsi="Arial" w:cs="Arial"/>
        </w:rPr>
      </w:pPr>
      <w:r w:rsidRPr="00F24761">
        <w:rPr>
          <w:rFonts w:ascii="Arial" w:hAnsi="Arial" w:cs="Arial"/>
        </w:rPr>
        <w:t>The main</w:t>
      </w:r>
      <w:r>
        <w:rPr>
          <w:rFonts w:ascii="Arial" w:hAnsi="Arial" w:cs="Arial"/>
        </w:rPr>
        <w:t xml:space="preserve"> findings from the on-line survey in June 2022 are summarised below;</w:t>
      </w:r>
    </w:p>
    <w:p w:rsidR="00F24761" w:rsidRDefault="00F24761" w:rsidP="00F24761">
      <w:pPr>
        <w:pStyle w:val="ListParagraph"/>
        <w:numPr>
          <w:ilvl w:val="0"/>
          <w:numId w:val="1"/>
        </w:numPr>
        <w:rPr>
          <w:rFonts w:ascii="Arial" w:hAnsi="Arial" w:cs="Arial"/>
        </w:rPr>
      </w:pPr>
      <w:r>
        <w:rPr>
          <w:rFonts w:ascii="Arial" w:hAnsi="Arial" w:cs="Arial"/>
        </w:rPr>
        <w:t>Many students are not aware, or not fully aware of what the university is doing to reduce its environmental impact.</w:t>
      </w:r>
    </w:p>
    <w:p w:rsidR="00F24761" w:rsidRDefault="00F24761" w:rsidP="00F24761">
      <w:pPr>
        <w:pStyle w:val="ListParagraph"/>
        <w:numPr>
          <w:ilvl w:val="0"/>
          <w:numId w:val="1"/>
        </w:numPr>
        <w:rPr>
          <w:rFonts w:ascii="Arial" w:hAnsi="Arial" w:cs="Arial"/>
        </w:rPr>
      </w:pPr>
      <w:r>
        <w:rPr>
          <w:rFonts w:ascii="Arial" w:hAnsi="Arial" w:cs="Arial"/>
        </w:rPr>
        <w:t>Only 15.1% of students are fully or very confident that the university is making progress on sustainability issues.</w:t>
      </w:r>
    </w:p>
    <w:p w:rsidR="00F24761" w:rsidRDefault="00F24761" w:rsidP="00F24761">
      <w:pPr>
        <w:pStyle w:val="ListParagraph"/>
        <w:numPr>
          <w:ilvl w:val="0"/>
          <w:numId w:val="1"/>
        </w:numPr>
        <w:rPr>
          <w:rFonts w:ascii="Arial" w:hAnsi="Arial" w:cs="Arial"/>
        </w:rPr>
      </w:pPr>
      <w:r>
        <w:rPr>
          <w:rFonts w:ascii="Arial" w:hAnsi="Arial" w:cs="Arial"/>
        </w:rPr>
        <w:t>Most students (67.4%) feel it is very important the university continues to reduce its impact on the environment.</w:t>
      </w:r>
    </w:p>
    <w:p w:rsidR="00F24761" w:rsidRDefault="00F24761" w:rsidP="00F24761">
      <w:pPr>
        <w:pStyle w:val="ListParagraph"/>
        <w:numPr>
          <w:ilvl w:val="0"/>
          <w:numId w:val="1"/>
        </w:numPr>
        <w:rPr>
          <w:rFonts w:ascii="Arial" w:hAnsi="Arial" w:cs="Arial"/>
        </w:rPr>
      </w:pPr>
      <w:r>
        <w:rPr>
          <w:rFonts w:ascii="Arial" w:hAnsi="Arial" w:cs="Arial"/>
        </w:rPr>
        <w:t xml:space="preserve">Most students </w:t>
      </w:r>
      <w:r w:rsidR="0043638A">
        <w:rPr>
          <w:rFonts w:ascii="Arial" w:hAnsi="Arial" w:cs="Arial"/>
        </w:rPr>
        <w:t xml:space="preserve">(66%) </w:t>
      </w:r>
      <w:r>
        <w:rPr>
          <w:rFonts w:ascii="Arial" w:hAnsi="Arial" w:cs="Arial"/>
        </w:rPr>
        <w:t>are not engaged in the university’s efforts to reduce its environmental impacts.</w:t>
      </w:r>
    </w:p>
    <w:p w:rsidR="0043638A" w:rsidRDefault="0043638A" w:rsidP="00F24761">
      <w:pPr>
        <w:pStyle w:val="ListParagraph"/>
        <w:numPr>
          <w:ilvl w:val="0"/>
          <w:numId w:val="1"/>
        </w:numPr>
        <w:rPr>
          <w:rFonts w:ascii="Arial" w:hAnsi="Arial" w:cs="Arial"/>
        </w:rPr>
      </w:pPr>
      <w:r>
        <w:rPr>
          <w:rFonts w:ascii="Arial" w:hAnsi="Arial" w:cs="Arial"/>
        </w:rPr>
        <w:t>Most students would like to become engaged in sustainability through social media, competitions and games.</w:t>
      </w:r>
    </w:p>
    <w:p w:rsidR="0043638A" w:rsidRDefault="0043638A" w:rsidP="00F24761">
      <w:pPr>
        <w:pStyle w:val="ListParagraph"/>
        <w:numPr>
          <w:ilvl w:val="0"/>
          <w:numId w:val="1"/>
        </w:numPr>
        <w:rPr>
          <w:rFonts w:ascii="Arial" w:hAnsi="Arial" w:cs="Arial"/>
        </w:rPr>
      </w:pPr>
      <w:r>
        <w:rPr>
          <w:rFonts w:ascii="Arial" w:hAnsi="Arial" w:cs="Arial"/>
        </w:rPr>
        <w:t xml:space="preserve">Engagement of students in sustainability aspects through inclusion in all courses is of great interest.  Provision of a stand-alone module and linking coursework and dissertations is also of interest.   </w:t>
      </w:r>
    </w:p>
    <w:p w:rsidR="0043638A" w:rsidRDefault="0043638A" w:rsidP="00F24761">
      <w:pPr>
        <w:pStyle w:val="ListParagraph"/>
        <w:numPr>
          <w:ilvl w:val="0"/>
          <w:numId w:val="1"/>
        </w:numPr>
        <w:rPr>
          <w:rFonts w:ascii="Arial" w:hAnsi="Arial" w:cs="Arial"/>
        </w:rPr>
      </w:pPr>
      <w:r>
        <w:rPr>
          <w:rFonts w:ascii="Arial" w:hAnsi="Arial" w:cs="Arial"/>
        </w:rPr>
        <w:lastRenderedPageBreak/>
        <w:t>Engagement of students in sustainability aspects through</w:t>
      </w:r>
      <w:r>
        <w:rPr>
          <w:rFonts w:ascii="Arial" w:hAnsi="Arial" w:cs="Arial"/>
        </w:rPr>
        <w:t xml:space="preserve"> extra curricula activities and placements is also of interest to students.</w:t>
      </w:r>
    </w:p>
    <w:p w:rsidR="0043638A" w:rsidRDefault="0043638A" w:rsidP="00F24761">
      <w:pPr>
        <w:pStyle w:val="ListParagraph"/>
        <w:numPr>
          <w:ilvl w:val="0"/>
          <w:numId w:val="1"/>
        </w:numPr>
        <w:rPr>
          <w:rFonts w:ascii="Arial" w:hAnsi="Arial" w:cs="Arial"/>
        </w:rPr>
      </w:pPr>
      <w:r>
        <w:rPr>
          <w:rFonts w:ascii="Arial" w:hAnsi="Arial" w:cs="Arial"/>
        </w:rPr>
        <w:t>Engagement of students in sustainability aspects through</w:t>
      </w:r>
      <w:r>
        <w:rPr>
          <w:rFonts w:ascii="Arial" w:hAnsi="Arial" w:cs="Arial"/>
        </w:rPr>
        <w:t xml:space="preserve"> volunteering is of less interest.</w:t>
      </w:r>
    </w:p>
    <w:p w:rsidR="0043638A" w:rsidRDefault="0043638A" w:rsidP="00F24761">
      <w:pPr>
        <w:pStyle w:val="ListParagraph"/>
        <w:numPr>
          <w:ilvl w:val="0"/>
          <w:numId w:val="1"/>
        </w:numPr>
        <w:rPr>
          <w:rFonts w:ascii="Arial" w:hAnsi="Arial" w:cs="Arial"/>
        </w:rPr>
      </w:pPr>
      <w:r>
        <w:rPr>
          <w:rFonts w:ascii="Arial" w:hAnsi="Arial" w:cs="Arial"/>
        </w:rPr>
        <w:t>Many students (60%) feel the university should declare a climate emergency.</w:t>
      </w:r>
    </w:p>
    <w:p w:rsidR="0043638A" w:rsidRPr="0043638A" w:rsidRDefault="0043638A" w:rsidP="0043638A">
      <w:pPr>
        <w:rPr>
          <w:rFonts w:ascii="Arial" w:hAnsi="Arial" w:cs="Arial"/>
        </w:rPr>
      </w:pPr>
      <w:r>
        <w:rPr>
          <w:rFonts w:ascii="Arial" w:hAnsi="Arial" w:cs="Arial"/>
        </w:rPr>
        <w:t xml:space="preserve">Due to the timing of the survey (which coincided with the student summer vacation) it is assumed that many students completing the survey were already concerned about sustainability and climate change.  This may have influenced some of the results.  </w:t>
      </w:r>
    </w:p>
    <w:p w:rsidR="006776F1" w:rsidRDefault="00962691">
      <w:pPr>
        <w:rPr>
          <w:rFonts w:ascii="Arial" w:hAnsi="Arial" w:cs="Arial"/>
          <w:i/>
        </w:rPr>
      </w:pPr>
      <w:r w:rsidRPr="00962691">
        <w:rPr>
          <w:rFonts w:ascii="Arial" w:hAnsi="Arial" w:cs="Arial"/>
          <w:i/>
        </w:rPr>
        <w:t>Face to face survey February 2023</w:t>
      </w:r>
    </w:p>
    <w:p w:rsidR="00962691" w:rsidRDefault="00F830DB">
      <w:pPr>
        <w:rPr>
          <w:rFonts w:ascii="Arial" w:hAnsi="Arial" w:cs="Arial"/>
        </w:rPr>
      </w:pPr>
      <w:r>
        <w:rPr>
          <w:rFonts w:ascii="Arial" w:hAnsi="Arial" w:cs="Arial"/>
        </w:rPr>
        <w:t xml:space="preserve">As this survey was carried out as part of our Fairtrade Fortnight activities, many of the questions asked related to Fairtrade awareness and purchasing habits.  However, answers to </w:t>
      </w:r>
      <w:r w:rsidR="008F0AD0">
        <w:rPr>
          <w:rFonts w:ascii="Arial" w:hAnsi="Arial" w:cs="Arial"/>
        </w:rPr>
        <w:t xml:space="preserve">some of </w:t>
      </w:r>
      <w:r>
        <w:rPr>
          <w:rFonts w:ascii="Arial" w:hAnsi="Arial" w:cs="Arial"/>
        </w:rPr>
        <w:t>these questions also provide insight into student</w:t>
      </w:r>
      <w:r w:rsidR="008F0AD0">
        <w:rPr>
          <w:rFonts w:ascii="Arial" w:hAnsi="Arial" w:cs="Arial"/>
        </w:rPr>
        <w:t>’</w:t>
      </w:r>
      <w:r>
        <w:rPr>
          <w:rFonts w:ascii="Arial" w:hAnsi="Arial" w:cs="Arial"/>
        </w:rPr>
        <w:t xml:space="preserve">s attitudes to a broad range of sustainability and social responsibility aspects.  </w:t>
      </w:r>
      <w:r w:rsidR="008F0AD0">
        <w:rPr>
          <w:rFonts w:ascii="Arial" w:hAnsi="Arial" w:cs="Arial"/>
        </w:rPr>
        <w:t xml:space="preserve">Pertinent </w:t>
      </w:r>
      <w:r>
        <w:rPr>
          <w:rFonts w:ascii="Arial" w:hAnsi="Arial" w:cs="Arial"/>
        </w:rPr>
        <w:t>findings from the survey are provided in Table</w:t>
      </w:r>
      <w:r w:rsidR="008F0AD0">
        <w:rPr>
          <w:rFonts w:ascii="Arial" w:hAnsi="Arial" w:cs="Arial"/>
        </w:rPr>
        <w:t>s</w:t>
      </w:r>
      <w:r>
        <w:rPr>
          <w:rFonts w:ascii="Arial" w:hAnsi="Arial" w:cs="Arial"/>
        </w:rPr>
        <w:t xml:space="preserve"> 2</w:t>
      </w:r>
      <w:r w:rsidR="008F0AD0">
        <w:rPr>
          <w:rFonts w:ascii="Arial" w:hAnsi="Arial" w:cs="Arial"/>
        </w:rPr>
        <w:t xml:space="preserve"> and 3</w:t>
      </w:r>
      <w:r>
        <w:rPr>
          <w:rFonts w:ascii="Arial" w:hAnsi="Arial" w:cs="Arial"/>
        </w:rPr>
        <w:t>.</w:t>
      </w:r>
    </w:p>
    <w:p w:rsidR="008F0AD0" w:rsidRPr="008F0AD0" w:rsidRDefault="008F0AD0">
      <w:pPr>
        <w:rPr>
          <w:rFonts w:ascii="Arial" w:hAnsi="Arial" w:cs="Arial"/>
          <w:i/>
        </w:rPr>
      </w:pPr>
      <w:r w:rsidRPr="008F0AD0">
        <w:rPr>
          <w:rFonts w:ascii="Arial" w:hAnsi="Arial" w:cs="Arial"/>
          <w:i/>
        </w:rPr>
        <w:t>Table</w:t>
      </w:r>
      <w:r w:rsidR="00AB0D91">
        <w:rPr>
          <w:rFonts w:ascii="Arial" w:hAnsi="Arial" w:cs="Arial"/>
          <w:i/>
        </w:rPr>
        <w:t>s</w:t>
      </w:r>
      <w:r w:rsidRPr="008F0AD0">
        <w:rPr>
          <w:rFonts w:ascii="Arial" w:hAnsi="Arial" w:cs="Arial"/>
          <w:i/>
        </w:rPr>
        <w:t xml:space="preserve"> 2</w:t>
      </w:r>
      <w:r w:rsidR="00AB0D91">
        <w:rPr>
          <w:rFonts w:ascii="Arial" w:hAnsi="Arial" w:cs="Arial"/>
          <w:i/>
        </w:rPr>
        <w:t xml:space="preserve"> and 3</w:t>
      </w:r>
      <w:r w:rsidRPr="008F0AD0">
        <w:rPr>
          <w:rFonts w:ascii="Arial" w:hAnsi="Arial" w:cs="Arial"/>
          <w:i/>
        </w:rPr>
        <w:t xml:space="preserve"> Results from face to face surveys during Fairtrade Fortnight</w:t>
      </w:r>
    </w:p>
    <w:tbl>
      <w:tblPr>
        <w:tblStyle w:val="TableGrid"/>
        <w:tblW w:w="8789" w:type="dxa"/>
        <w:tblInd w:w="-5" w:type="dxa"/>
        <w:tblLook w:val="04A0" w:firstRow="1" w:lastRow="0" w:firstColumn="1" w:lastColumn="0" w:noHBand="0" w:noVBand="1"/>
      </w:tblPr>
      <w:tblGrid>
        <w:gridCol w:w="3618"/>
        <w:gridCol w:w="2478"/>
        <w:gridCol w:w="2693"/>
      </w:tblGrid>
      <w:tr w:rsidR="008F0AD0" w:rsidRPr="00D42303" w:rsidTr="008F0AD0">
        <w:tc>
          <w:tcPr>
            <w:tcW w:w="3618" w:type="dxa"/>
          </w:tcPr>
          <w:p w:rsidR="008F0AD0" w:rsidRPr="00D42303" w:rsidRDefault="008F0AD0" w:rsidP="00423878">
            <w:pPr>
              <w:rPr>
                <w:rFonts w:ascii="Arial" w:hAnsi="Arial" w:cs="Arial"/>
              </w:rPr>
            </w:pPr>
          </w:p>
        </w:tc>
        <w:tc>
          <w:tcPr>
            <w:tcW w:w="2478" w:type="dxa"/>
          </w:tcPr>
          <w:p w:rsidR="008F0AD0" w:rsidRPr="00D42303" w:rsidRDefault="008F0AD0" w:rsidP="00423878">
            <w:pPr>
              <w:jc w:val="center"/>
              <w:rPr>
                <w:rFonts w:ascii="Arial" w:hAnsi="Arial" w:cs="Arial"/>
              </w:rPr>
            </w:pPr>
            <w:r w:rsidRPr="00D42303">
              <w:rPr>
                <w:rFonts w:ascii="Arial" w:hAnsi="Arial" w:cs="Arial"/>
              </w:rPr>
              <w:t>Yes</w:t>
            </w:r>
            <w:r w:rsidR="00383DA0">
              <w:rPr>
                <w:rFonts w:ascii="Arial" w:hAnsi="Arial" w:cs="Arial"/>
              </w:rPr>
              <w:t xml:space="preserve"> (%)</w:t>
            </w:r>
          </w:p>
        </w:tc>
        <w:tc>
          <w:tcPr>
            <w:tcW w:w="2693" w:type="dxa"/>
          </w:tcPr>
          <w:p w:rsidR="008F0AD0" w:rsidRPr="00D42303" w:rsidRDefault="008F0AD0" w:rsidP="00423878">
            <w:pPr>
              <w:jc w:val="center"/>
              <w:rPr>
                <w:rFonts w:ascii="Arial" w:hAnsi="Arial" w:cs="Arial"/>
              </w:rPr>
            </w:pPr>
            <w:r w:rsidRPr="00D42303">
              <w:rPr>
                <w:rFonts w:ascii="Arial" w:hAnsi="Arial" w:cs="Arial"/>
              </w:rPr>
              <w:t>No</w:t>
            </w:r>
            <w:r w:rsidR="00383DA0">
              <w:rPr>
                <w:rFonts w:ascii="Arial" w:hAnsi="Arial" w:cs="Arial"/>
              </w:rPr>
              <w:t xml:space="preserve"> (%)</w:t>
            </w:r>
          </w:p>
        </w:tc>
      </w:tr>
      <w:tr w:rsidR="008F0AD0" w:rsidTr="008F0AD0">
        <w:tc>
          <w:tcPr>
            <w:tcW w:w="3618" w:type="dxa"/>
          </w:tcPr>
          <w:p w:rsidR="008F0AD0" w:rsidRPr="00D42303" w:rsidRDefault="008F0AD0" w:rsidP="00423878">
            <w:pPr>
              <w:rPr>
                <w:rFonts w:ascii="Arial" w:hAnsi="Arial" w:cs="Arial"/>
                <w:color w:val="000000"/>
              </w:rPr>
            </w:pPr>
            <w:r w:rsidRPr="00D42303">
              <w:rPr>
                <w:rFonts w:ascii="Arial" w:hAnsi="Arial" w:cs="Arial"/>
                <w:color w:val="000000"/>
              </w:rPr>
              <w:t>Are you aware that we are a Fairtrade University?</w:t>
            </w:r>
          </w:p>
          <w:p w:rsidR="008F0AD0" w:rsidRDefault="008F0AD0" w:rsidP="00423878">
            <w:pPr>
              <w:rPr>
                <w:rFonts w:ascii="Arial" w:hAnsi="Arial" w:cs="Arial"/>
                <w:b/>
              </w:rPr>
            </w:pPr>
          </w:p>
        </w:tc>
        <w:tc>
          <w:tcPr>
            <w:tcW w:w="2478" w:type="dxa"/>
          </w:tcPr>
          <w:p w:rsidR="008F0AD0" w:rsidRPr="00D42303" w:rsidRDefault="008F0AD0" w:rsidP="00423878">
            <w:pPr>
              <w:jc w:val="center"/>
              <w:rPr>
                <w:rFonts w:ascii="Arial" w:hAnsi="Arial" w:cs="Arial"/>
              </w:rPr>
            </w:pPr>
            <w:r>
              <w:rPr>
                <w:rFonts w:ascii="Arial" w:hAnsi="Arial" w:cs="Arial"/>
              </w:rPr>
              <w:t>27</w:t>
            </w:r>
          </w:p>
        </w:tc>
        <w:tc>
          <w:tcPr>
            <w:tcW w:w="2693" w:type="dxa"/>
          </w:tcPr>
          <w:p w:rsidR="008F0AD0" w:rsidRPr="00D42303" w:rsidRDefault="008F0AD0" w:rsidP="00423878">
            <w:pPr>
              <w:jc w:val="center"/>
              <w:rPr>
                <w:rFonts w:ascii="Arial" w:hAnsi="Arial" w:cs="Arial"/>
              </w:rPr>
            </w:pPr>
            <w:r>
              <w:rPr>
                <w:rFonts w:ascii="Arial" w:hAnsi="Arial" w:cs="Arial"/>
              </w:rPr>
              <w:t>73</w:t>
            </w:r>
          </w:p>
        </w:tc>
      </w:tr>
      <w:tr w:rsidR="008F0AD0" w:rsidTr="008F0AD0">
        <w:tc>
          <w:tcPr>
            <w:tcW w:w="3618" w:type="dxa"/>
          </w:tcPr>
          <w:p w:rsidR="008F0AD0" w:rsidRPr="00D42303" w:rsidRDefault="008F0AD0" w:rsidP="008F0AD0">
            <w:pPr>
              <w:rPr>
                <w:rFonts w:ascii="Arial" w:hAnsi="Arial" w:cs="Arial"/>
                <w:color w:val="000000"/>
              </w:rPr>
            </w:pPr>
            <w:r>
              <w:rPr>
                <w:rFonts w:ascii="Arial" w:hAnsi="Arial" w:cs="Arial"/>
                <w:color w:val="000000"/>
              </w:rPr>
              <w:t xml:space="preserve">Do not remember seeing any Fairtrade activities, campaigns or events in previous years?  </w:t>
            </w:r>
          </w:p>
        </w:tc>
        <w:tc>
          <w:tcPr>
            <w:tcW w:w="2478" w:type="dxa"/>
          </w:tcPr>
          <w:p w:rsidR="008F0AD0" w:rsidRPr="00D42303" w:rsidRDefault="008F0AD0" w:rsidP="008F0AD0">
            <w:pPr>
              <w:jc w:val="center"/>
              <w:rPr>
                <w:rFonts w:ascii="Arial" w:hAnsi="Arial" w:cs="Arial"/>
              </w:rPr>
            </w:pPr>
            <w:r>
              <w:rPr>
                <w:rFonts w:ascii="Arial" w:hAnsi="Arial" w:cs="Arial"/>
              </w:rPr>
              <w:t>18</w:t>
            </w:r>
          </w:p>
        </w:tc>
        <w:tc>
          <w:tcPr>
            <w:tcW w:w="2693" w:type="dxa"/>
          </w:tcPr>
          <w:p w:rsidR="008F0AD0" w:rsidRPr="00D42303" w:rsidRDefault="008F0AD0" w:rsidP="008F0AD0">
            <w:pPr>
              <w:jc w:val="center"/>
              <w:rPr>
                <w:rFonts w:ascii="Arial" w:hAnsi="Arial" w:cs="Arial"/>
              </w:rPr>
            </w:pPr>
            <w:r>
              <w:rPr>
                <w:rFonts w:ascii="Arial" w:hAnsi="Arial" w:cs="Arial"/>
              </w:rPr>
              <w:t>82</w:t>
            </w:r>
          </w:p>
        </w:tc>
      </w:tr>
    </w:tbl>
    <w:p w:rsidR="008F0AD0" w:rsidRDefault="008F0AD0">
      <w:pPr>
        <w:rPr>
          <w:rFonts w:ascii="Arial" w:hAnsi="Arial" w:cs="Arial"/>
        </w:rPr>
      </w:pPr>
    </w:p>
    <w:tbl>
      <w:tblPr>
        <w:tblStyle w:val="TableGrid"/>
        <w:tblW w:w="0" w:type="auto"/>
        <w:tblInd w:w="-572" w:type="dxa"/>
        <w:tblLook w:val="04A0" w:firstRow="1" w:lastRow="0" w:firstColumn="1" w:lastColumn="0" w:noHBand="0" w:noVBand="1"/>
      </w:tblPr>
      <w:tblGrid>
        <w:gridCol w:w="2410"/>
        <w:gridCol w:w="1166"/>
        <w:gridCol w:w="1503"/>
        <w:gridCol w:w="1503"/>
        <w:gridCol w:w="1503"/>
        <w:gridCol w:w="1503"/>
      </w:tblGrid>
      <w:tr w:rsidR="008F0AD0" w:rsidRPr="00B548D6" w:rsidTr="008F0AD0">
        <w:tc>
          <w:tcPr>
            <w:tcW w:w="2410" w:type="dxa"/>
          </w:tcPr>
          <w:p w:rsidR="008F0AD0" w:rsidRPr="00B548D6" w:rsidRDefault="008F0AD0" w:rsidP="00423878">
            <w:pPr>
              <w:rPr>
                <w:rFonts w:ascii="Arial" w:hAnsi="Arial" w:cs="Arial"/>
              </w:rPr>
            </w:pPr>
          </w:p>
        </w:tc>
        <w:tc>
          <w:tcPr>
            <w:tcW w:w="1166" w:type="dxa"/>
          </w:tcPr>
          <w:p w:rsidR="008F0AD0" w:rsidRDefault="008F0AD0" w:rsidP="00423878">
            <w:pPr>
              <w:jc w:val="center"/>
              <w:rPr>
                <w:rFonts w:ascii="Arial" w:hAnsi="Arial" w:cs="Arial"/>
              </w:rPr>
            </w:pPr>
            <w:r w:rsidRPr="00B548D6">
              <w:rPr>
                <w:rFonts w:ascii="Arial" w:hAnsi="Arial" w:cs="Arial"/>
              </w:rPr>
              <w:t>Not at all</w:t>
            </w:r>
          </w:p>
          <w:p w:rsidR="00383DA0" w:rsidRPr="00B548D6" w:rsidRDefault="00383DA0" w:rsidP="00423878">
            <w:pPr>
              <w:jc w:val="center"/>
              <w:rPr>
                <w:rFonts w:ascii="Arial" w:hAnsi="Arial" w:cs="Arial"/>
              </w:rPr>
            </w:pPr>
            <w:r>
              <w:rPr>
                <w:rFonts w:ascii="Arial" w:hAnsi="Arial" w:cs="Arial"/>
              </w:rPr>
              <w:t>(%)</w:t>
            </w:r>
          </w:p>
        </w:tc>
        <w:tc>
          <w:tcPr>
            <w:tcW w:w="1503" w:type="dxa"/>
          </w:tcPr>
          <w:p w:rsidR="008F0AD0" w:rsidRDefault="008F0AD0" w:rsidP="00423878">
            <w:pPr>
              <w:jc w:val="center"/>
              <w:rPr>
                <w:rFonts w:ascii="Arial" w:hAnsi="Arial" w:cs="Arial"/>
              </w:rPr>
            </w:pPr>
            <w:r w:rsidRPr="00B548D6">
              <w:rPr>
                <w:rFonts w:ascii="Arial" w:hAnsi="Arial" w:cs="Arial"/>
              </w:rPr>
              <w:t>Not very</w:t>
            </w:r>
          </w:p>
          <w:p w:rsidR="00383DA0" w:rsidRPr="00B548D6" w:rsidRDefault="00383DA0" w:rsidP="00423878">
            <w:pPr>
              <w:jc w:val="center"/>
              <w:rPr>
                <w:rFonts w:ascii="Arial" w:hAnsi="Arial" w:cs="Arial"/>
              </w:rPr>
            </w:pPr>
            <w:r>
              <w:rPr>
                <w:rFonts w:ascii="Arial" w:hAnsi="Arial" w:cs="Arial"/>
              </w:rPr>
              <w:t>(%)</w:t>
            </w:r>
          </w:p>
        </w:tc>
        <w:tc>
          <w:tcPr>
            <w:tcW w:w="1503" w:type="dxa"/>
          </w:tcPr>
          <w:p w:rsidR="008F0AD0" w:rsidRDefault="008F0AD0" w:rsidP="00423878">
            <w:pPr>
              <w:jc w:val="center"/>
              <w:rPr>
                <w:rFonts w:ascii="Arial" w:hAnsi="Arial" w:cs="Arial"/>
              </w:rPr>
            </w:pPr>
            <w:r w:rsidRPr="00B548D6">
              <w:rPr>
                <w:rFonts w:ascii="Arial" w:hAnsi="Arial" w:cs="Arial"/>
              </w:rPr>
              <w:t>Fairly</w:t>
            </w:r>
          </w:p>
          <w:p w:rsidR="00383DA0" w:rsidRPr="00B548D6" w:rsidRDefault="00383DA0" w:rsidP="00423878">
            <w:pPr>
              <w:jc w:val="center"/>
              <w:rPr>
                <w:rFonts w:ascii="Arial" w:hAnsi="Arial" w:cs="Arial"/>
              </w:rPr>
            </w:pPr>
            <w:r>
              <w:rPr>
                <w:rFonts w:ascii="Arial" w:hAnsi="Arial" w:cs="Arial"/>
              </w:rPr>
              <w:t>(%)</w:t>
            </w:r>
          </w:p>
        </w:tc>
        <w:tc>
          <w:tcPr>
            <w:tcW w:w="1503" w:type="dxa"/>
          </w:tcPr>
          <w:p w:rsidR="008F0AD0" w:rsidRDefault="008F0AD0" w:rsidP="00423878">
            <w:pPr>
              <w:jc w:val="center"/>
              <w:rPr>
                <w:rFonts w:ascii="Arial" w:hAnsi="Arial" w:cs="Arial"/>
              </w:rPr>
            </w:pPr>
            <w:r w:rsidRPr="00B548D6">
              <w:rPr>
                <w:rFonts w:ascii="Arial" w:hAnsi="Arial" w:cs="Arial"/>
              </w:rPr>
              <w:t>Very</w:t>
            </w:r>
          </w:p>
          <w:p w:rsidR="00383DA0" w:rsidRPr="00B548D6" w:rsidRDefault="00383DA0" w:rsidP="00423878">
            <w:pPr>
              <w:jc w:val="center"/>
              <w:rPr>
                <w:rFonts w:ascii="Arial" w:hAnsi="Arial" w:cs="Arial"/>
              </w:rPr>
            </w:pPr>
            <w:r>
              <w:rPr>
                <w:rFonts w:ascii="Arial" w:hAnsi="Arial" w:cs="Arial"/>
              </w:rPr>
              <w:t>(%)</w:t>
            </w:r>
          </w:p>
        </w:tc>
        <w:tc>
          <w:tcPr>
            <w:tcW w:w="1503" w:type="dxa"/>
          </w:tcPr>
          <w:p w:rsidR="008F0AD0" w:rsidRPr="00B548D6" w:rsidRDefault="008F0AD0" w:rsidP="00423878">
            <w:pPr>
              <w:jc w:val="center"/>
              <w:rPr>
                <w:rFonts w:ascii="Arial" w:hAnsi="Arial" w:cs="Arial"/>
              </w:rPr>
            </w:pPr>
            <w:r w:rsidRPr="00B548D6">
              <w:rPr>
                <w:rFonts w:ascii="Arial" w:hAnsi="Arial" w:cs="Arial"/>
              </w:rPr>
              <w:t>No strong views</w:t>
            </w:r>
            <w:r w:rsidR="00383DA0">
              <w:rPr>
                <w:rFonts w:ascii="Arial" w:hAnsi="Arial" w:cs="Arial"/>
              </w:rPr>
              <w:t xml:space="preserve"> (%)</w:t>
            </w:r>
          </w:p>
        </w:tc>
      </w:tr>
      <w:tr w:rsidR="008F0AD0" w:rsidRPr="00280EFE" w:rsidTr="008F0AD0">
        <w:tc>
          <w:tcPr>
            <w:tcW w:w="2410" w:type="dxa"/>
          </w:tcPr>
          <w:p w:rsidR="008F0AD0" w:rsidRPr="00280EFE" w:rsidRDefault="00AB0D91" w:rsidP="00AB0D91">
            <w:pPr>
              <w:rPr>
                <w:rFonts w:ascii="Arial" w:hAnsi="Arial" w:cs="Arial"/>
              </w:rPr>
            </w:pPr>
            <w:r w:rsidRPr="00B548D6">
              <w:rPr>
                <w:rFonts w:ascii="Arial" w:hAnsi="Arial" w:cs="Arial"/>
              </w:rPr>
              <w:t>Are you concerned about any other world issues such as poverty, animal welfare</w:t>
            </w:r>
            <w:r>
              <w:rPr>
                <w:rFonts w:ascii="Arial" w:hAnsi="Arial" w:cs="Arial"/>
              </w:rPr>
              <w:t>?</w:t>
            </w:r>
            <w:r w:rsidR="00383DA0">
              <w:rPr>
                <w:rFonts w:ascii="Arial" w:hAnsi="Arial" w:cs="Arial"/>
              </w:rPr>
              <w:t xml:space="preserve"> </w:t>
            </w:r>
          </w:p>
        </w:tc>
        <w:tc>
          <w:tcPr>
            <w:tcW w:w="1166" w:type="dxa"/>
          </w:tcPr>
          <w:p w:rsidR="008F0AD0" w:rsidRPr="00280EFE" w:rsidRDefault="008F0AD0" w:rsidP="00423878">
            <w:pPr>
              <w:jc w:val="center"/>
              <w:rPr>
                <w:rFonts w:ascii="Arial" w:hAnsi="Arial" w:cs="Arial"/>
              </w:rPr>
            </w:pPr>
            <w:r w:rsidRPr="00280EFE">
              <w:rPr>
                <w:rFonts w:ascii="Arial" w:hAnsi="Arial" w:cs="Arial"/>
              </w:rPr>
              <w:t>2</w:t>
            </w:r>
          </w:p>
        </w:tc>
        <w:tc>
          <w:tcPr>
            <w:tcW w:w="1503" w:type="dxa"/>
          </w:tcPr>
          <w:p w:rsidR="008F0AD0" w:rsidRPr="00280EFE" w:rsidRDefault="008F0AD0" w:rsidP="00423878">
            <w:pPr>
              <w:jc w:val="center"/>
              <w:rPr>
                <w:rFonts w:ascii="Arial" w:hAnsi="Arial" w:cs="Arial"/>
              </w:rPr>
            </w:pPr>
            <w:r w:rsidRPr="00280EFE">
              <w:rPr>
                <w:rFonts w:ascii="Arial" w:hAnsi="Arial" w:cs="Arial"/>
              </w:rPr>
              <w:t>1</w:t>
            </w:r>
          </w:p>
        </w:tc>
        <w:tc>
          <w:tcPr>
            <w:tcW w:w="1503" w:type="dxa"/>
          </w:tcPr>
          <w:p w:rsidR="008F0AD0" w:rsidRPr="00280EFE" w:rsidRDefault="008F0AD0" w:rsidP="00423878">
            <w:pPr>
              <w:jc w:val="center"/>
              <w:rPr>
                <w:rFonts w:ascii="Arial" w:hAnsi="Arial" w:cs="Arial"/>
              </w:rPr>
            </w:pPr>
            <w:r w:rsidRPr="00280EFE">
              <w:rPr>
                <w:rFonts w:ascii="Arial" w:hAnsi="Arial" w:cs="Arial"/>
              </w:rPr>
              <w:t>13</w:t>
            </w:r>
          </w:p>
        </w:tc>
        <w:tc>
          <w:tcPr>
            <w:tcW w:w="1503" w:type="dxa"/>
          </w:tcPr>
          <w:p w:rsidR="008F0AD0" w:rsidRPr="00280EFE" w:rsidRDefault="008F0AD0" w:rsidP="00423878">
            <w:pPr>
              <w:jc w:val="center"/>
              <w:rPr>
                <w:rFonts w:ascii="Arial" w:hAnsi="Arial" w:cs="Arial"/>
              </w:rPr>
            </w:pPr>
            <w:r w:rsidRPr="00280EFE">
              <w:rPr>
                <w:rFonts w:ascii="Arial" w:hAnsi="Arial" w:cs="Arial"/>
              </w:rPr>
              <w:t>84</w:t>
            </w:r>
          </w:p>
        </w:tc>
        <w:tc>
          <w:tcPr>
            <w:tcW w:w="1503" w:type="dxa"/>
          </w:tcPr>
          <w:p w:rsidR="008F0AD0" w:rsidRPr="00280EFE" w:rsidRDefault="008F0AD0" w:rsidP="00423878">
            <w:pPr>
              <w:jc w:val="center"/>
              <w:rPr>
                <w:rFonts w:ascii="Arial" w:hAnsi="Arial" w:cs="Arial"/>
              </w:rPr>
            </w:pPr>
            <w:r w:rsidRPr="00280EFE">
              <w:rPr>
                <w:rFonts w:ascii="Arial" w:hAnsi="Arial" w:cs="Arial"/>
              </w:rPr>
              <w:t>0</w:t>
            </w:r>
          </w:p>
        </w:tc>
      </w:tr>
      <w:tr w:rsidR="00383DA0" w:rsidRPr="000B01E8" w:rsidTr="008F0AD0">
        <w:tc>
          <w:tcPr>
            <w:tcW w:w="2410" w:type="dxa"/>
          </w:tcPr>
          <w:p w:rsidR="00383DA0" w:rsidRPr="00383DA0" w:rsidRDefault="00383DA0" w:rsidP="00383DA0">
            <w:pPr>
              <w:rPr>
                <w:rFonts w:ascii="Arial" w:hAnsi="Arial" w:cs="Arial"/>
              </w:rPr>
            </w:pPr>
            <w:r w:rsidRPr="00383DA0">
              <w:rPr>
                <w:rFonts w:ascii="Arial" w:hAnsi="Arial" w:cs="Arial"/>
              </w:rPr>
              <w:t>Are you concerned about climate change?</w:t>
            </w:r>
          </w:p>
        </w:tc>
        <w:tc>
          <w:tcPr>
            <w:tcW w:w="1166" w:type="dxa"/>
          </w:tcPr>
          <w:p w:rsidR="00383DA0" w:rsidRPr="003C7FB2" w:rsidRDefault="00383DA0" w:rsidP="00383DA0">
            <w:pPr>
              <w:jc w:val="center"/>
              <w:rPr>
                <w:rFonts w:ascii="Arial" w:hAnsi="Arial" w:cs="Arial"/>
              </w:rPr>
            </w:pPr>
            <w:r w:rsidRPr="003C7FB2">
              <w:rPr>
                <w:rFonts w:ascii="Arial" w:hAnsi="Arial" w:cs="Arial"/>
              </w:rPr>
              <w:t>1</w:t>
            </w:r>
          </w:p>
        </w:tc>
        <w:tc>
          <w:tcPr>
            <w:tcW w:w="1503" w:type="dxa"/>
          </w:tcPr>
          <w:p w:rsidR="00383DA0" w:rsidRPr="003C7FB2" w:rsidRDefault="00383DA0" w:rsidP="00383DA0">
            <w:pPr>
              <w:jc w:val="center"/>
              <w:rPr>
                <w:rFonts w:ascii="Arial" w:hAnsi="Arial" w:cs="Arial"/>
              </w:rPr>
            </w:pPr>
            <w:r w:rsidRPr="003C7FB2">
              <w:rPr>
                <w:rFonts w:ascii="Arial" w:hAnsi="Arial" w:cs="Arial"/>
              </w:rPr>
              <w:t>0</w:t>
            </w:r>
          </w:p>
        </w:tc>
        <w:tc>
          <w:tcPr>
            <w:tcW w:w="1503" w:type="dxa"/>
          </w:tcPr>
          <w:p w:rsidR="00383DA0" w:rsidRPr="003C7FB2" w:rsidRDefault="00383DA0" w:rsidP="00383DA0">
            <w:pPr>
              <w:jc w:val="center"/>
              <w:rPr>
                <w:rFonts w:ascii="Arial" w:hAnsi="Arial" w:cs="Arial"/>
              </w:rPr>
            </w:pPr>
            <w:r w:rsidRPr="003C7FB2">
              <w:rPr>
                <w:rFonts w:ascii="Arial" w:hAnsi="Arial" w:cs="Arial"/>
              </w:rPr>
              <w:t>12</w:t>
            </w:r>
          </w:p>
        </w:tc>
        <w:tc>
          <w:tcPr>
            <w:tcW w:w="1503" w:type="dxa"/>
          </w:tcPr>
          <w:p w:rsidR="00383DA0" w:rsidRPr="003C7FB2" w:rsidRDefault="00383DA0" w:rsidP="00383DA0">
            <w:pPr>
              <w:jc w:val="center"/>
              <w:rPr>
                <w:rFonts w:ascii="Arial" w:hAnsi="Arial" w:cs="Arial"/>
              </w:rPr>
            </w:pPr>
            <w:r w:rsidRPr="003C7FB2">
              <w:rPr>
                <w:rFonts w:ascii="Arial" w:hAnsi="Arial" w:cs="Arial"/>
              </w:rPr>
              <w:t>87</w:t>
            </w:r>
          </w:p>
        </w:tc>
        <w:tc>
          <w:tcPr>
            <w:tcW w:w="1503" w:type="dxa"/>
          </w:tcPr>
          <w:p w:rsidR="00383DA0" w:rsidRPr="003C7FB2" w:rsidRDefault="00383DA0" w:rsidP="00383DA0">
            <w:pPr>
              <w:jc w:val="center"/>
              <w:rPr>
                <w:rFonts w:ascii="Arial" w:hAnsi="Arial" w:cs="Arial"/>
              </w:rPr>
            </w:pPr>
            <w:r w:rsidRPr="003C7FB2">
              <w:rPr>
                <w:rFonts w:ascii="Arial" w:hAnsi="Arial" w:cs="Arial"/>
              </w:rPr>
              <w:t>0</w:t>
            </w:r>
          </w:p>
        </w:tc>
      </w:tr>
    </w:tbl>
    <w:p w:rsidR="008F0AD0" w:rsidRDefault="008F0AD0">
      <w:pPr>
        <w:rPr>
          <w:rFonts w:ascii="Arial" w:hAnsi="Arial" w:cs="Arial"/>
        </w:rPr>
      </w:pPr>
    </w:p>
    <w:p w:rsidR="00156686" w:rsidRDefault="00156686">
      <w:pPr>
        <w:rPr>
          <w:rFonts w:ascii="Arial" w:hAnsi="Arial" w:cs="Arial"/>
        </w:rPr>
      </w:pPr>
      <w:r>
        <w:rPr>
          <w:rFonts w:ascii="Arial" w:hAnsi="Arial" w:cs="Arial"/>
        </w:rPr>
        <w:t xml:space="preserve">As suggested in the earlier survey, many students are not aware of activities, such as Fairtrade events and therefore are not engaged in the university’s effort to reduce its’ impact on the environment.  Concerns about world issues and climate change are however apparent. </w:t>
      </w:r>
    </w:p>
    <w:p w:rsidR="00383DA0" w:rsidRPr="00383DA0" w:rsidRDefault="00383DA0">
      <w:pPr>
        <w:rPr>
          <w:rFonts w:ascii="Arial" w:hAnsi="Arial" w:cs="Arial"/>
          <w:i/>
        </w:rPr>
      </w:pPr>
      <w:r w:rsidRPr="00383DA0">
        <w:rPr>
          <w:rFonts w:ascii="Arial" w:hAnsi="Arial" w:cs="Arial"/>
          <w:i/>
        </w:rPr>
        <w:t>On-line survey December 2023 to March 2024</w:t>
      </w:r>
    </w:p>
    <w:p w:rsidR="00383DA0" w:rsidRDefault="00383DA0">
      <w:pPr>
        <w:rPr>
          <w:rFonts w:ascii="Arial" w:hAnsi="Arial" w:cs="Arial"/>
        </w:rPr>
      </w:pPr>
      <w:r>
        <w:rPr>
          <w:rFonts w:ascii="Arial" w:hAnsi="Arial" w:cs="Arial"/>
        </w:rPr>
        <w:t>The on-line, more comprehensive survey, was carried out over a longer time period to try to canvas more student views.  Students were encouraged to complete the survey during Green Week organised by the Students’ Union and by academic staff</w:t>
      </w:r>
      <w:r w:rsidR="00156686">
        <w:rPr>
          <w:rFonts w:ascii="Arial" w:hAnsi="Arial" w:cs="Arial"/>
        </w:rPr>
        <w:t>, as well as the usual communication channels</w:t>
      </w:r>
      <w:r>
        <w:rPr>
          <w:rFonts w:ascii="Arial" w:hAnsi="Arial" w:cs="Arial"/>
        </w:rPr>
        <w:t xml:space="preserve">.  The breakdown of students responding with year and level of study is shown below; </w:t>
      </w:r>
    </w:p>
    <w:p w:rsidR="00000000" w:rsidRPr="00383DA0" w:rsidRDefault="00506504" w:rsidP="00383DA0">
      <w:pPr>
        <w:numPr>
          <w:ilvl w:val="0"/>
          <w:numId w:val="2"/>
        </w:numPr>
        <w:rPr>
          <w:rFonts w:ascii="Arial" w:hAnsi="Arial" w:cs="Arial"/>
        </w:rPr>
      </w:pPr>
      <w:r w:rsidRPr="00383DA0">
        <w:rPr>
          <w:rFonts w:ascii="Arial" w:hAnsi="Arial" w:cs="Arial"/>
        </w:rPr>
        <w:t>Undergraduates year 1</w:t>
      </w:r>
      <w:r w:rsidR="00383DA0">
        <w:rPr>
          <w:rFonts w:ascii="Arial" w:hAnsi="Arial" w:cs="Arial"/>
        </w:rPr>
        <w:t xml:space="preserve"> - 29</w:t>
      </w:r>
    </w:p>
    <w:p w:rsidR="00000000" w:rsidRPr="00383DA0" w:rsidRDefault="00506504" w:rsidP="00383DA0">
      <w:pPr>
        <w:numPr>
          <w:ilvl w:val="0"/>
          <w:numId w:val="2"/>
        </w:numPr>
        <w:rPr>
          <w:rFonts w:ascii="Arial" w:hAnsi="Arial" w:cs="Arial"/>
        </w:rPr>
      </w:pPr>
      <w:r w:rsidRPr="00383DA0">
        <w:rPr>
          <w:rFonts w:ascii="Arial" w:hAnsi="Arial" w:cs="Arial"/>
        </w:rPr>
        <w:lastRenderedPageBreak/>
        <w:t>Undergraduates year 2</w:t>
      </w:r>
      <w:r w:rsidR="00383DA0">
        <w:rPr>
          <w:rFonts w:ascii="Arial" w:hAnsi="Arial" w:cs="Arial"/>
        </w:rPr>
        <w:t xml:space="preserve"> - 60</w:t>
      </w:r>
    </w:p>
    <w:p w:rsidR="00000000" w:rsidRPr="00383DA0" w:rsidRDefault="00506504" w:rsidP="00383DA0">
      <w:pPr>
        <w:numPr>
          <w:ilvl w:val="0"/>
          <w:numId w:val="2"/>
        </w:numPr>
        <w:rPr>
          <w:rFonts w:ascii="Arial" w:hAnsi="Arial" w:cs="Arial"/>
        </w:rPr>
      </w:pPr>
      <w:r w:rsidRPr="00383DA0">
        <w:rPr>
          <w:rFonts w:ascii="Arial" w:hAnsi="Arial" w:cs="Arial"/>
        </w:rPr>
        <w:t>Undergraduates year 3</w:t>
      </w:r>
      <w:r w:rsidR="00383DA0">
        <w:rPr>
          <w:rFonts w:ascii="Arial" w:hAnsi="Arial" w:cs="Arial"/>
        </w:rPr>
        <w:t xml:space="preserve"> - 21</w:t>
      </w:r>
    </w:p>
    <w:p w:rsidR="00000000" w:rsidRDefault="00506504" w:rsidP="00383DA0">
      <w:pPr>
        <w:numPr>
          <w:ilvl w:val="0"/>
          <w:numId w:val="2"/>
        </w:numPr>
        <w:rPr>
          <w:rFonts w:ascii="Arial" w:hAnsi="Arial" w:cs="Arial"/>
        </w:rPr>
      </w:pPr>
      <w:r w:rsidRPr="00383DA0">
        <w:rPr>
          <w:rFonts w:ascii="Arial" w:hAnsi="Arial" w:cs="Arial"/>
        </w:rPr>
        <w:t>Und</w:t>
      </w:r>
      <w:r w:rsidRPr="00383DA0">
        <w:rPr>
          <w:rFonts w:ascii="Arial" w:hAnsi="Arial" w:cs="Arial"/>
        </w:rPr>
        <w:t>ergraduates year 4</w:t>
      </w:r>
      <w:r w:rsidR="00383DA0">
        <w:rPr>
          <w:rFonts w:ascii="Arial" w:hAnsi="Arial" w:cs="Arial"/>
        </w:rPr>
        <w:t xml:space="preserve"> – 4</w:t>
      </w:r>
    </w:p>
    <w:p w:rsidR="00383DA0" w:rsidRPr="00383DA0" w:rsidRDefault="00383DA0" w:rsidP="00383DA0">
      <w:pPr>
        <w:numPr>
          <w:ilvl w:val="0"/>
          <w:numId w:val="2"/>
        </w:numPr>
        <w:rPr>
          <w:rFonts w:ascii="Arial" w:hAnsi="Arial" w:cs="Arial"/>
        </w:rPr>
      </w:pPr>
      <w:r>
        <w:rPr>
          <w:rFonts w:ascii="Arial" w:hAnsi="Arial" w:cs="Arial"/>
        </w:rPr>
        <w:t>Postgraduates - 9</w:t>
      </w:r>
    </w:p>
    <w:p w:rsidR="00383DA0" w:rsidRDefault="00383DA0" w:rsidP="00383DA0">
      <w:pPr>
        <w:ind w:left="360"/>
        <w:rPr>
          <w:rFonts w:ascii="Arial" w:hAnsi="Arial" w:cs="Arial"/>
        </w:rPr>
      </w:pPr>
      <w:r w:rsidRPr="00383DA0">
        <w:rPr>
          <w:rFonts w:ascii="Arial" w:hAnsi="Arial" w:cs="Arial"/>
        </w:rPr>
        <w:t xml:space="preserve">Most students </w:t>
      </w:r>
      <w:r>
        <w:rPr>
          <w:rFonts w:ascii="Arial" w:hAnsi="Arial" w:cs="Arial"/>
        </w:rPr>
        <w:t xml:space="preserve">(66.9%) </w:t>
      </w:r>
      <w:r w:rsidRPr="00383DA0">
        <w:rPr>
          <w:rFonts w:ascii="Arial" w:hAnsi="Arial" w:cs="Arial"/>
        </w:rPr>
        <w:t>want to learn about sustainability and social responsibility in their studies.  This percentage increases from year 1</w:t>
      </w:r>
      <w:r>
        <w:rPr>
          <w:rFonts w:ascii="Arial" w:hAnsi="Arial" w:cs="Arial"/>
        </w:rPr>
        <w:t xml:space="preserve"> (Figure 1)</w:t>
      </w:r>
      <w:r w:rsidRPr="00383DA0">
        <w:rPr>
          <w:rFonts w:ascii="Arial" w:hAnsi="Arial" w:cs="Arial"/>
        </w:rPr>
        <w:t>.</w:t>
      </w:r>
      <w:r>
        <w:rPr>
          <w:rFonts w:ascii="Arial" w:hAnsi="Arial" w:cs="Arial"/>
        </w:rPr>
        <w:t xml:space="preserve">  The main reason </w:t>
      </w:r>
      <w:r w:rsidR="004914FE">
        <w:rPr>
          <w:rFonts w:ascii="Arial" w:hAnsi="Arial" w:cs="Arial"/>
        </w:rPr>
        <w:t>given for the need to learn about the subject is its importance.</w:t>
      </w:r>
      <w:r>
        <w:rPr>
          <w:rFonts w:ascii="Arial" w:hAnsi="Arial" w:cs="Arial"/>
        </w:rPr>
        <w:t xml:space="preserve"> </w:t>
      </w:r>
    </w:p>
    <w:p w:rsidR="00383DA0" w:rsidRPr="00383DA0" w:rsidRDefault="00383DA0" w:rsidP="00383DA0">
      <w:pPr>
        <w:ind w:left="360"/>
        <w:rPr>
          <w:rFonts w:ascii="Arial" w:hAnsi="Arial" w:cs="Arial"/>
          <w:i/>
        </w:rPr>
      </w:pPr>
      <w:r w:rsidRPr="00383DA0">
        <w:rPr>
          <w:rFonts w:ascii="Arial" w:hAnsi="Arial" w:cs="Arial"/>
          <w:i/>
        </w:rPr>
        <w:t>Figure 1 Interest in learning about sustainability increases with year of study.</w:t>
      </w:r>
    </w:p>
    <w:p w:rsidR="00383DA0" w:rsidRDefault="00383DA0" w:rsidP="00383DA0">
      <w:pPr>
        <w:ind w:left="360"/>
        <w:rPr>
          <w:rFonts w:ascii="Arial" w:hAnsi="Arial" w:cs="Arial"/>
        </w:rPr>
      </w:pPr>
      <w:r>
        <w:rPr>
          <w:rFonts w:ascii="Arial" w:hAnsi="Arial" w:cs="Arial"/>
        </w:rPr>
        <w:t xml:space="preserve"> </w:t>
      </w:r>
      <w:r w:rsidRPr="00383DA0">
        <w:rPr>
          <w:rFonts w:ascii="Arial" w:hAnsi="Arial" w:cs="Arial"/>
        </w:rPr>
        <w:drawing>
          <wp:inline distT="0" distB="0" distL="0" distR="0" wp14:anchorId="12831E6C" wp14:editId="4B32C051">
            <wp:extent cx="4572000" cy="2743200"/>
            <wp:effectExtent l="0" t="0" r="0" b="0"/>
            <wp:docPr id="1" name="Chart 1">
              <a:extLst xmlns:a="http://schemas.openxmlformats.org/drawingml/2006/main">
                <a:ext uri="{FF2B5EF4-FFF2-40B4-BE49-F238E27FC236}">
                  <a16:creationId xmlns:a16="http://schemas.microsoft.com/office/drawing/2014/main" id="{427996E9-6C37-42C6-B23D-5DB11B50F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3DA0" w:rsidRPr="00383DA0" w:rsidRDefault="00383DA0" w:rsidP="00383DA0">
      <w:pPr>
        <w:ind w:left="360"/>
        <w:rPr>
          <w:rFonts w:ascii="Arial" w:hAnsi="Arial" w:cs="Arial"/>
        </w:rPr>
      </w:pPr>
      <w:r w:rsidRPr="00383DA0">
        <w:rPr>
          <w:rFonts w:ascii="Arial" w:hAnsi="Arial" w:cs="Arial"/>
        </w:rPr>
        <w:t xml:space="preserve"> </w:t>
      </w:r>
    </w:p>
    <w:p w:rsidR="004914FE" w:rsidRDefault="004914FE" w:rsidP="004914FE">
      <w:pPr>
        <w:rPr>
          <w:rFonts w:ascii="Arial" w:hAnsi="Arial" w:cs="Arial"/>
        </w:rPr>
      </w:pPr>
      <w:r w:rsidRPr="004914FE">
        <w:rPr>
          <w:rFonts w:ascii="Arial" w:hAnsi="Arial" w:cs="Arial"/>
        </w:rPr>
        <w:t>Most students feel sustainability and social responsibility material should be built into existing courses</w:t>
      </w:r>
      <w:r>
        <w:rPr>
          <w:rFonts w:ascii="Arial" w:hAnsi="Arial" w:cs="Arial"/>
        </w:rPr>
        <w:t xml:space="preserve"> (Figure 2)</w:t>
      </w:r>
      <w:r w:rsidRPr="004914FE">
        <w:rPr>
          <w:rFonts w:ascii="Arial" w:hAnsi="Arial" w:cs="Arial"/>
        </w:rPr>
        <w:t>.</w:t>
      </w:r>
      <w:r>
        <w:rPr>
          <w:rFonts w:ascii="Arial" w:hAnsi="Arial" w:cs="Arial"/>
        </w:rPr>
        <w:t xml:space="preserve">  This confirms the findings of the June 2022 survey.</w:t>
      </w:r>
    </w:p>
    <w:p w:rsidR="004914FE" w:rsidRPr="004914FE" w:rsidRDefault="004914FE" w:rsidP="004914FE">
      <w:pPr>
        <w:rPr>
          <w:rFonts w:ascii="Arial" w:hAnsi="Arial" w:cs="Arial"/>
          <w:i/>
        </w:rPr>
      </w:pPr>
      <w:r w:rsidRPr="004914FE">
        <w:rPr>
          <w:rFonts w:ascii="Arial" w:hAnsi="Arial" w:cs="Arial"/>
          <w:i/>
        </w:rPr>
        <w:t xml:space="preserve">Figure 2 Most students would like </w:t>
      </w:r>
      <w:r w:rsidRPr="004914FE">
        <w:rPr>
          <w:rFonts w:ascii="Arial" w:hAnsi="Arial" w:cs="Arial"/>
          <w:i/>
        </w:rPr>
        <w:t xml:space="preserve">sustainability and social responsibility material </w:t>
      </w:r>
      <w:r w:rsidRPr="004914FE">
        <w:rPr>
          <w:rFonts w:ascii="Arial" w:hAnsi="Arial" w:cs="Arial"/>
          <w:i/>
        </w:rPr>
        <w:t>to</w:t>
      </w:r>
      <w:r w:rsidRPr="004914FE">
        <w:rPr>
          <w:rFonts w:ascii="Arial" w:hAnsi="Arial" w:cs="Arial"/>
          <w:i/>
        </w:rPr>
        <w:t xml:space="preserve"> be built into existing courses</w:t>
      </w:r>
      <w:r w:rsidRPr="004914FE">
        <w:rPr>
          <w:rFonts w:ascii="Arial" w:hAnsi="Arial" w:cs="Arial"/>
          <w:i/>
        </w:rPr>
        <w:t xml:space="preserve"> </w:t>
      </w:r>
    </w:p>
    <w:p w:rsidR="00383DA0" w:rsidRDefault="004914FE">
      <w:pPr>
        <w:rPr>
          <w:rFonts w:ascii="Arial" w:hAnsi="Arial" w:cs="Arial"/>
        </w:rPr>
      </w:pPr>
      <w:r w:rsidRPr="004914FE">
        <w:rPr>
          <w:rFonts w:ascii="Arial" w:hAnsi="Arial" w:cs="Arial"/>
        </w:rPr>
        <w:drawing>
          <wp:inline distT="0" distB="0" distL="0" distR="0" wp14:anchorId="795CFB5C" wp14:editId="6ECF5C10">
            <wp:extent cx="4831080" cy="2590800"/>
            <wp:effectExtent l="0" t="0" r="7620" b="0"/>
            <wp:docPr id="2" name="Chart 2">
              <a:extLst xmlns:a="http://schemas.openxmlformats.org/drawingml/2006/main">
                <a:ext uri="{FF2B5EF4-FFF2-40B4-BE49-F238E27FC236}">
                  <a16:creationId xmlns:a16="http://schemas.microsoft.com/office/drawing/2014/main" id="{A2F4B821-1753-4B7B-B023-36520A5394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14FE" w:rsidRDefault="004914FE" w:rsidP="004914FE">
      <w:pPr>
        <w:rPr>
          <w:rFonts w:ascii="Arial" w:hAnsi="Arial" w:cs="Arial"/>
        </w:rPr>
      </w:pPr>
      <w:r w:rsidRPr="004914FE">
        <w:rPr>
          <w:rFonts w:ascii="Arial" w:hAnsi="Arial" w:cs="Arial"/>
        </w:rPr>
        <w:lastRenderedPageBreak/>
        <w:t xml:space="preserve">Most students agree </w:t>
      </w:r>
      <w:r>
        <w:rPr>
          <w:rFonts w:ascii="Arial" w:hAnsi="Arial" w:cs="Arial"/>
        </w:rPr>
        <w:t xml:space="preserve">(53.2%) </w:t>
      </w:r>
      <w:r w:rsidRPr="004914FE">
        <w:rPr>
          <w:rFonts w:ascii="Arial" w:hAnsi="Arial" w:cs="Arial"/>
        </w:rPr>
        <w:t xml:space="preserve">or strongly agree </w:t>
      </w:r>
      <w:r>
        <w:rPr>
          <w:rFonts w:ascii="Arial" w:hAnsi="Arial" w:cs="Arial"/>
        </w:rPr>
        <w:t xml:space="preserve">(30.6%) </w:t>
      </w:r>
      <w:r w:rsidRPr="004914FE">
        <w:rPr>
          <w:rFonts w:ascii="Arial" w:hAnsi="Arial" w:cs="Arial"/>
        </w:rPr>
        <w:t xml:space="preserve">that the University should develop </w:t>
      </w:r>
      <w:r w:rsidR="00156686">
        <w:rPr>
          <w:rFonts w:ascii="Arial" w:hAnsi="Arial" w:cs="Arial"/>
        </w:rPr>
        <w:t xml:space="preserve">their </w:t>
      </w:r>
      <w:r w:rsidRPr="004914FE">
        <w:rPr>
          <w:rFonts w:ascii="Arial" w:hAnsi="Arial" w:cs="Arial"/>
        </w:rPr>
        <w:t xml:space="preserve">social and environmental skills.  This becomes more important as </w:t>
      </w:r>
      <w:proofErr w:type="spellStart"/>
      <w:r w:rsidRPr="004914FE">
        <w:rPr>
          <w:rFonts w:ascii="Arial" w:hAnsi="Arial" w:cs="Arial"/>
        </w:rPr>
        <w:t>students</w:t>
      </w:r>
      <w:proofErr w:type="spellEnd"/>
      <w:r w:rsidRPr="004914FE">
        <w:rPr>
          <w:rFonts w:ascii="Arial" w:hAnsi="Arial" w:cs="Arial"/>
        </w:rPr>
        <w:t xml:space="preserve"> progress through University</w:t>
      </w:r>
      <w:r>
        <w:rPr>
          <w:rFonts w:ascii="Arial" w:hAnsi="Arial" w:cs="Arial"/>
        </w:rPr>
        <w:t xml:space="preserve"> (Figure 3)</w:t>
      </w:r>
      <w:r w:rsidRPr="004914FE">
        <w:rPr>
          <w:rFonts w:ascii="Arial" w:hAnsi="Arial" w:cs="Arial"/>
        </w:rPr>
        <w:t>.</w:t>
      </w:r>
    </w:p>
    <w:p w:rsidR="004914FE" w:rsidRPr="004914FE" w:rsidRDefault="004914FE" w:rsidP="004914FE">
      <w:pPr>
        <w:rPr>
          <w:rFonts w:ascii="Arial" w:hAnsi="Arial" w:cs="Arial"/>
          <w:i/>
        </w:rPr>
      </w:pPr>
      <w:r w:rsidRPr="004914FE">
        <w:rPr>
          <w:rFonts w:ascii="Arial" w:hAnsi="Arial" w:cs="Arial"/>
          <w:i/>
        </w:rPr>
        <w:t xml:space="preserve">Figure 3 </w:t>
      </w:r>
      <w:r>
        <w:rPr>
          <w:rFonts w:ascii="Arial" w:hAnsi="Arial" w:cs="Arial"/>
          <w:i/>
        </w:rPr>
        <w:t>T</w:t>
      </w:r>
      <w:r w:rsidRPr="004914FE">
        <w:rPr>
          <w:rFonts w:ascii="Arial" w:hAnsi="Arial" w:cs="Arial"/>
          <w:i/>
        </w:rPr>
        <w:t xml:space="preserve">he university should develop students’ social and environmental skills  </w:t>
      </w:r>
    </w:p>
    <w:p w:rsidR="004914FE" w:rsidRDefault="004914FE">
      <w:pPr>
        <w:rPr>
          <w:rFonts w:ascii="Arial" w:hAnsi="Arial" w:cs="Arial"/>
        </w:rPr>
      </w:pPr>
      <w:r w:rsidRPr="004914FE">
        <w:rPr>
          <w:rFonts w:ascii="Arial" w:hAnsi="Arial" w:cs="Arial"/>
        </w:rPr>
        <w:drawing>
          <wp:inline distT="0" distB="0" distL="0" distR="0" wp14:anchorId="103B031A" wp14:editId="42F2B8FD">
            <wp:extent cx="4572000" cy="2743200"/>
            <wp:effectExtent l="0" t="0" r="0" b="0"/>
            <wp:docPr id="4" name="Chart 4">
              <a:extLst xmlns:a="http://schemas.openxmlformats.org/drawingml/2006/main">
                <a:ext uri="{FF2B5EF4-FFF2-40B4-BE49-F238E27FC236}">
                  <a16:creationId xmlns:a16="http://schemas.microsoft.com/office/drawing/2014/main" id="{BAD2A070-FBA8-4E6E-BADC-986083C22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14FE" w:rsidRDefault="004914FE">
      <w:pPr>
        <w:rPr>
          <w:rFonts w:ascii="Arial" w:hAnsi="Arial" w:cs="Arial"/>
        </w:rPr>
      </w:pPr>
    </w:p>
    <w:p w:rsidR="00DC4D41" w:rsidRDefault="004914FE" w:rsidP="004914FE">
      <w:pPr>
        <w:rPr>
          <w:rFonts w:ascii="Arial" w:hAnsi="Arial" w:cs="Arial"/>
        </w:rPr>
      </w:pPr>
      <w:r w:rsidRPr="004914FE">
        <w:rPr>
          <w:rFonts w:ascii="Arial" w:hAnsi="Arial" w:cs="Arial"/>
        </w:rPr>
        <w:t xml:space="preserve">Most students agree (58.9%) or strongly agree (10.5%) that the university </w:t>
      </w:r>
      <w:proofErr w:type="gramStart"/>
      <w:r w:rsidRPr="004914FE">
        <w:rPr>
          <w:rFonts w:ascii="Arial" w:hAnsi="Arial" w:cs="Arial"/>
        </w:rPr>
        <w:t>takes action</w:t>
      </w:r>
      <w:proofErr w:type="gramEnd"/>
      <w:r w:rsidRPr="004914FE">
        <w:rPr>
          <w:rFonts w:ascii="Arial" w:hAnsi="Arial" w:cs="Arial"/>
        </w:rPr>
        <w:t xml:space="preserve"> to limit the impact it has on the environment.  This somewhat contradicts the data produced in the June 2022 survey where </w:t>
      </w:r>
      <w:r>
        <w:rPr>
          <w:rFonts w:ascii="Arial" w:hAnsi="Arial" w:cs="Arial"/>
        </w:rPr>
        <w:t>m</w:t>
      </w:r>
      <w:r w:rsidRPr="004914FE">
        <w:rPr>
          <w:rFonts w:ascii="Arial" w:hAnsi="Arial" w:cs="Arial"/>
        </w:rPr>
        <w:t xml:space="preserve">any students </w:t>
      </w:r>
      <w:r>
        <w:rPr>
          <w:rFonts w:ascii="Arial" w:hAnsi="Arial" w:cs="Arial"/>
        </w:rPr>
        <w:t xml:space="preserve">declared they </w:t>
      </w:r>
      <w:r w:rsidRPr="004914FE">
        <w:rPr>
          <w:rFonts w:ascii="Arial" w:hAnsi="Arial" w:cs="Arial"/>
        </w:rPr>
        <w:t>are not aware, or not fully aware of what the university is doing to reduce its environmental impact.</w:t>
      </w:r>
      <w:r>
        <w:rPr>
          <w:rFonts w:ascii="Arial" w:hAnsi="Arial" w:cs="Arial"/>
        </w:rPr>
        <w:t xml:space="preserve"> </w:t>
      </w:r>
      <w:r w:rsidR="00DC4D41">
        <w:rPr>
          <w:rFonts w:ascii="Arial" w:hAnsi="Arial" w:cs="Arial"/>
        </w:rPr>
        <w:t xml:space="preserve"> </w:t>
      </w:r>
      <w:r>
        <w:rPr>
          <w:rFonts w:ascii="Arial" w:hAnsi="Arial" w:cs="Arial"/>
        </w:rPr>
        <w:t>In addition</w:t>
      </w:r>
      <w:r w:rsidR="00DC4D41">
        <w:rPr>
          <w:rFonts w:ascii="Arial" w:hAnsi="Arial" w:cs="Arial"/>
        </w:rPr>
        <w:t>,</w:t>
      </w:r>
      <w:r>
        <w:rPr>
          <w:rFonts w:ascii="Arial" w:hAnsi="Arial" w:cs="Arial"/>
        </w:rPr>
        <w:t xml:space="preserve"> </w:t>
      </w:r>
      <w:r w:rsidR="00DC4D41">
        <w:rPr>
          <w:rFonts w:ascii="Arial" w:hAnsi="Arial" w:cs="Arial"/>
        </w:rPr>
        <w:t xml:space="preserve">in this earlier survey, </w:t>
      </w:r>
      <w:r>
        <w:rPr>
          <w:rFonts w:ascii="Arial" w:hAnsi="Arial" w:cs="Arial"/>
        </w:rPr>
        <w:t>o</w:t>
      </w:r>
      <w:r w:rsidRPr="004914FE">
        <w:rPr>
          <w:rFonts w:ascii="Arial" w:hAnsi="Arial" w:cs="Arial"/>
        </w:rPr>
        <w:t xml:space="preserve">nly 15.1% of students </w:t>
      </w:r>
      <w:r>
        <w:rPr>
          <w:rFonts w:ascii="Arial" w:hAnsi="Arial" w:cs="Arial"/>
        </w:rPr>
        <w:t>were</w:t>
      </w:r>
      <w:r w:rsidRPr="004914FE">
        <w:rPr>
          <w:rFonts w:ascii="Arial" w:hAnsi="Arial" w:cs="Arial"/>
        </w:rPr>
        <w:t xml:space="preserve"> fully or very confident that the university is making progress on sustainability issues.</w:t>
      </w:r>
      <w:r w:rsidR="00DC4D41">
        <w:rPr>
          <w:rFonts w:ascii="Arial" w:hAnsi="Arial" w:cs="Arial"/>
        </w:rPr>
        <w:t xml:space="preserve">  Hopefully the rewriting of the university’s Sustainability Strategy in 2023 and the inclusion of the SU in this, has helped alleviate some of these concerns.  More opportunities for curriculum activities may also have had a positive effect.</w:t>
      </w:r>
    </w:p>
    <w:p w:rsidR="00DC4D41" w:rsidRDefault="00DC4D41" w:rsidP="00DC4D41">
      <w:pPr>
        <w:rPr>
          <w:rFonts w:ascii="Arial" w:hAnsi="Arial" w:cs="Arial"/>
        </w:rPr>
      </w:pPr>
      <w:r>
        <w:rPr>
          <w:rFonts w:ascii="Arial" w:hAnsi="Arial" w:cs="Arial"/>
        </w:rPr>
        <w:t>In contrast, m</w:t>
      </w:r>
      <w:r w:rsidRPr="00DC4D41">
        <w:rPr>
          <w:rFonts w:ascii="Arial" w:hAnsi="Arial" w:cs="Arial"/>
        </w:rPr>
        <w:t xml:space="preserve">ost students feel neutral </w:t>
      </w:r>
      <w:r>
        <w:rPr>
          <w:rFonts w:ascii="Arial" w:hAnsi="Arial" w:cs="Arial"/>
        </w:rPr>
        <w:t xml:space="preserve">(47.6%) </w:t>
      </w:r>
      <w:r w:rsidRPr="00DC4D41">
        <w:rPr>
          <w:rFonts w:ascii="Arial" w:hAnsi="Arial" w:cs="Arial"/>
        </w:rPr>
        <w:t xml:space="preserve">about </w:t>
      </w:r>
      <w:r>
        <w:rPr>
          <w:rFonts w:ascii="Arial" w:hAnsi="Arial" w:cs="Arial"/>
        </w:rPr>
        <w:t xml:space="preserve">what actions the </w:t>
      </w:r>
      <w:r w:rsidRPr="00DC4D41">
        <w:rPr>
          <w:rFonts w:ascii="Arial" w:hAnsi="Arial" w:cs="Arial"/>
        </w:rPr>
        <w:t>S</w:t>
      </w:r>
      <w:r>
        <w:rPr>
          <w:rFonts w:ascii="Arial" w:hAnsi="Arial" w:cs="Arial"/>
        </w:rPr>
        <w:t xml:space="preserve">tudents’ </w:t>
      </w:r>
      <w:r w:rsidRPr="00DC4D41">
        <w:rPr>
          <w:rFonts w:ascii="Arial" w:hAnsi="Arial" w:cs="Arial"/>
        </w:rPr>
        <w:t>U</w:t>
      </w:r>
      <w:r>
        <w:rPr>
          <w:rFonts w:ascii="Arial" w:hAnsi="Arial" w:cs="Arial"/>
        </w:rPr>
        <w:t xml:space="preserve">nion is </w:t>
      </w:r>
      <w:r w:rsidRPr="00DC4D41">
        <w:rPr>
          <w:rFonts w:ascii="Arial" w:hAnsi="Arial" w:cs="Arial"/>
        </w:rPr>
        <w:t>taking to limit its’ impact on the environment</w:t>
      </w:r>
      <w:r>
        <w:rPr>
          <w:rFonts w:ascii="Arial" w:hAnsi="Arial" w:cs="Arial"/>
        </w:rPr>
        <w:t xml:space="preserve"> (Figure 4)</w:t>
      </w:r>
      <w:r w:rsidRPr="00DC4D41">
        <w:rPr>
          <w:rFonts w:ascii="Arial" w:hAnsi="Arial" w:cs="Arial"/>
        </w:rPr>
        <w:t>.</w:t>
      </w:r>
      <w:r>
        <w:rPr>
          <w:rFonts w:ascii="Arial" w:hAnsi="Arial" w:cs="Arial"/>
        </w:rPr>
        <w:t xml:space="preserve">  This may be due to students not appreciating that many initiatives are now collaborative ventures between the SU and the university.</w:t>
      </w:r>
    </w:p>
    <w:p w:rsidR="00895C79" w:rsidRDefault="00895C79">
      <w:pPr>
        <w:rPr>
          <w:rFonts w:ascii="Arial" w:hAnsi="Arial" w:cs="Arial"/>
          <w:i/>
        </w:rPr>
      </w:pPr>
      <w:r>
        <w:rPr>
          <w:rFonts w:ascii="Arial" w:hAnsi="Arial" w:cs="Arial"/>
          <w:i/>
        </w:rPr>
        <w:br w:type="page"/>
      </w:r>
    </w:p>
    <w:p w:rsidR="00317882" w:rsidRPr="00895C79" w:rsidRDefault="00317882" w:rsidP="00DC4D41">
      <w:pPr>
        <w:rPr>
          <w:rFonts w:ascii="Arial" w:hAnsi="Arial" w:cs="Arial"/>
          <w:i/>
        </w:rPr>
      </w:pPr>
      <w:r w:rsidRPr="00895C79">
        <w:rPr>
          <w:rFonts w:ascii="Arial" w:hAnsi="Arial" w:cs="Arial"/>
          <w:i/>
        </w:rPr>
        <w:lastRenderedPageBreak/>
        <w:t xml:space="preserve">Figure 4 </w:t>
      </w:r>
      <w:r w:rsidR="00895C79" w:rsidRPr="00895C79">
        <w:rPr>
          <w:rFonts w:ascii="Arial" w:hAnsi="Arial" w:cs="Arial"/>
          <w:i/>
        </w:rPr>
        <w:t>Most students are unsure about actions taken by the SU</w:t>
      </w:r>
      <w:r w:rsidR="00895C79">
        <w:rPr>
          <w:rFonts w:ascii="Arial" w:hAnsi="Arial" w:cs="Arial"/>
          <w:i/>
        </w:rPr>
        <w:t xml:space="preserve"> to reduce environmental impact</w:t>
      </w:r>
    </w:p>
    <w:p w:rsidR="00317882" w:rsidRDefault="00895C79" w:rsidP="00DC4D41">
      <w:pPr>
        <w:rPr>
          <w:rFonts w:ascii="Arial" w:hAnsi="Arial" w:cs="Arial"/>
        </w:rPr>
      </w:pPr>
      <w:r w:rsidRPr="00895C79">
        <w:rPr>
          <w:rFonts w:ascii="Arial" w:hAnsi="Arial" w:cs="Arial"/>
        </w:rPr>
        <w:drawing>
          <wp:inline distT="0" distB="0" distL="0" distR="0" wp14:anchorId="686E0AB5" wp14:editId="1A63DC83">
            <wp:extent cx="4937464" cy="3193742"/>
            <wp:effectExtent l="0" t="0" r="15875" b="6985"/>
            <wp:docPr id="6" name="Chart 6">
              <a:extLst xmlns:a="http://schemas.openxmlformats.org/drawingml/2006/main">
                <a:ext uri="{FF2B5EF4-FFF2-40B4-BE49-F238E27FC236}">
                  <a16:creationId xmlns:a16="http://schemas.microsoft.com/office/drawing/2014/main" id="{C4921052-22A4-4D79-A648-FE829407E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5C79" w:rsidRDefault="00895C79" w:rsidP="00895C79">
      <w:pPr>
        <w:rPr>
          <w:rFonts w:ascii="Arial" w:hAnsi="Arial" w:cs="Arial"/>
        </w:rPr>
      </w:pPr>
      <w:r w:rsidRPr="00895C79">
        <w:rPr>
          <w:rFonts w:ascii="Arial" w:hAnsi="Arial" w:cs="Arial"/>
        </w:rPr>
        <w:t>M</w:t>
      </w:r>
      <w:r>
        <w:rPr>
          <w:rFonts w:ascii="Arial" w:hAnsi="Arial" w:cs="Arial"/>
        </w:rPr>
        <w:t>any</w:t>
      </w:r>
      <w:r w:rsidRPr="00895C79">
        <w:rPr>
          <w:rFonts w:ascii="Arial" w:hAnsi="Arial" w:cs="Arial"/>
        </w:rPr>
        <w:t xml:space="preserve"> students agree </w:t>
      </w:r>
      <w:r>
        <w:rPr>
          <w:rFonts w:ascii="Arial" w:hAnsi="Arial" w:cs="Arial"/>
        </w:rPr>
        <w:t xml:space="preserve">(42.7%) </w:t>
      </w:r>
      <w:r w:rsidRPr="00895C79">
        <w:rPr>
          <w:rFonts w:ascii="Arial" w:hAnsi="Arial" w:cs="Arial"/>
        </w:rPr>
        <w:t>that being a student at the university encourages them to think and act to help the environment and other people.  Results suggest this effect increases with year of study</w:t>
      </w:r>
      <w:r>
        <w:rPr>
          <w:rFonts w:ascii="Arial" w:hAnsi="Arial" w:cs="Arial"/>
        </w:rPr>
        <w:t xml:space="preserve"> Figure 5)</w:t>
      </w:r>
      <w:r w:rsidRPr="00895C79">
        <w:rPr>
          <w:rFonts w:ascii="Arial" w:hAnsi="Arial" w:cs="Arial"/>
        </w:rPr>
        <w:t>.</w:t>
      </w:r>
    </w:p>
    <w:p w:rsidR="00895C79" w:rsidRDefault="00895C79" w:rsidP="00895C79">
      <w:pPr>
        <w:rPr>
          <w:rFonts w:ascii="Arial" w:hAnsi="Arial" w:cs="Arial"/>
          <w:i/>
        </w:rPr>
      </w:pPr>
      <w:r w:rsidRPr="00895C79">
        <w:rPr>
          <w:rFonts w:ascii="Arial" w:hAnsi="Arial" w:cs="Arial"/>
          <w:i/>
        </w:rPr>
        <w:t xml:space="preserve">Figure 5 </w:t>
      </w:r>
      <w:r>
        <w:rPr>
          <w:rFonts w:ascii="Arial" w:hAnsi="Arial" w:cs="Arial"/>
          <w:i/>
        </w:rPr>
        <w:t>Many students agree that being a student at the university encourages them to think and act to help the environment and other people</w:t>
      </w:r>
    </w:p>
    <w:p w:rsidR="00895C79" w:rsidRPr="00895C79" w:rsidRDefault="00895C79" w:rsidP="00895C79">
      <w:pPr>
        <w:rPr>
          <w:rFonts w:ascii="Arial" w:hAnsi="Arial" w:cs="Arial"/>
          <w:i/>
        </w:rPr>
      </w:pPr>
      <w:r w:rsidRPr="00895C79">
        <w:rPr>
          <w:rFonts w:ascii="Arial" w:hAnsi="Arial" w:cs="Arial"/>
          <w:i/>
        </w:rPr>
        <w:drawing>
          <wp:inline distT="0" distB="0" distL="0" distR="0" wp14:anchorId="3AA445B3" wp14:editId="28BD22D0">
            <wp:extent cx="4751032" cy="3113843"/>
            <wp:effectExtent l="0" t="0" r="12065" b="10795"/>
            <wp:docPr id="7" name="Chart 7">
              <a:extLst xmlns:a="http://schemas.openxmlformats.org/drawingml/2006/main">
                <a:ext uri="{FF2B5EF4-FFF2-40B4-BE49-F238E27FC236}">
                  <a16:creationId xmlns:a16="http://schemas.microsoft.com/office/drawing/2014/main" id="{3595ABA1-1E4C-4931-98F8-048A556F21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95C79">
        <w:rPr>
          <w:rFonts w:ascii="Arial" w:hAnsi="Arial" w:cs="Arial"/>
          <w:i/>
        </w:rPr>
        <w:t xml:space="preserve"> </w:t>
      </w:r>
    </w:p>
    <w:p w:rsidR="00DC4D41" w:rsidRPr="00DC4D41" w:rsidRDefault="00DC4D41" w:rsidP="00DC4D41">
      <w:pPr>
        <w:rPr>
          <w:rFonts w:ascii="Arial" w:hAnsi="Arial" w:cs="Arial"/>
        </w:rPr>
      </w:pPr>
    </w:p>
    <w:p w:rsidR="004914FE" w:rsidRPr="004914FE" w:rsidRDefault="00895C79" w:rsidP="004914FE">
      <w:pPr>
        <w:rPr>
          <w:rFonts w:ascii="Arial" w:hAnsi="Arial" w:cs="Arial"/>
        </w:rPr>
      </w:pPr>
      <w:r>
        <w:rPr>
          <w:rFonts w:ascii="Arial" w:hAnsi="Arial" w:cs="Arial"/>
        </w:rPr>
        <w:t>Improvement</w:t>
      </w:r>
      <w:r w:rsidR="00F91161">
        <w:rPr>
          <w:rFonts w:ascii="Arial" w:hAnsi="Arial" w:cs="Arial"/>
        </w:rPr>
        <w:t>s</w:t>
      </w:r>
      <w:r>
        <w:rPr>
          <w:rFonts w:ascii="Arial" w:hAnsi="Arial" w:cs="Arial"/>
        </w:rPr>
        <w:t xml:space="preserve"> could </w:t>
      </w:r>
      <w:r w:rsidR="00F91161">
        <w:rPr>
          <w:rFonts w:ascii="Arial" w:hAnsi="Arial" w:cs="Arial"/>
        </w:rPr>
        <w:t xml:space="preserve">however </w:t>
      </w:r>
      <w:r>
        <w:rPr>
          <w:rFonts w:ascii="Arial" w:hAnsi="Arial" w:cs="Arial"/>
        </w:rPr>
        <w:t xml:space="preserve">be made </w:t>
      </w:r>
      <w:r w:rsidR="00F91161">
        <w:rPr>
          <w:rFonts w:ascii="Arial" w:hAnsi="Arial" w:cs="Arial"/>
        </w:rPr>
        <w:t xml:space="preserve">in this area, </w:t>
      </w:r>
      <w:r>
        <w:rPr>
          <w:rFonts w:ascii="Arial" w:hAnsi="Arial" w:cs="Arial"/>
        </w:rPr>
        <w:t xml:space="preserve">as few students from any year strongly agree with this statement. </w:t>
      </w:r>
    </w:p>
    <w:p w:rsidR="00387819" w:rsidRDefault="00387819" w:rsidP="004914FE">
      <w:pPr>
        <w:rPr>
          <w:rFonts w:ascii="Arial" w:hAnsi="Arial" w:cs="Arial"/>
        </w:rPr>
      </w:pPr>
      <w:r>
        <w:rPr>
          <w:rFonts w:ascii="Arial" w:hAnsi="Arial" w:cs="Arial"/>
        </w:rPr>
        <w:lastRenderedPageBreak/>
        <w:t>A number of skills, attributes and knowledge, which could be obtained through education on sustainability and social responsibility, were listed in the survey as below;</w:t>
      </w:r>
    </w:p>
    <w:tbl>
      <w:tblPr>
        <w:tblW w:w="9026" w:type="dxa"/>
        <w:tblLook w:val="04A0" w:firstRow="1" w:lastRow="0" w:firstColumn="1" w:lastColumn="0" w:noHBand="0" w:noVBand="1"/>
      </w:tblPr>
      <w:tblGrid>
        <w:gridCol w:w="9026"/>
      </w:tblGrid>
      <w:tr w:rsidR="00387819" w:rsidRPr="00387819" w:rsidTr="00387819">
        <w:trPr>
          <w:trHeight w:val="288"/>
        </w:trPr>
        <w:tc>
          <w:tcPr>
            <w:tcW w:w="9026" w:type="dxa"/>
            <w:tcBorders>
              <w:top w:val="nil"/>
              <w:left w:val="nil"/>
              <w:bottom w:val="nil"/>
              <w:right w:val="nil"/>
            </w:tcBorders>
            <w:shd w:val="clear" w:color="auto" w:fill="auto"/>
            <w:noWrap/>
            <w:vAlign w:val="bottom"/>
          </w:tcPr>
          <w:tbl>
            <w:tblPr>
              <w:tblW w:w="10640" w:type="dxa"/>
              <w:tblLook w:val="04A0" w:firstRow="1" w:lastRow="0" w:firstColumn="1" w:lastColumn="0" w:noHBand="0" w:noVBand="1"/>
            </w:tblPr>
            <w:tblGrid>
              <w:gridCol w:w="7517"/>
              <w:gridCol w:w="431"/>
              <w:gridCol w:w="431"/>
              <w:gridCol w:w="431"/>
            </w:tblGrid>
            <w:tr w:rsidR="00387819" w:rsidRPr="00387819" w:rsidTr="00387819">
              <w:trPr>
                <w:trHeight w:val="288"/>
              </w:trPr>
              <w:tc>
                <w:tcPr>
                  <w:tcW w:w="10640" w:type="dxa"/>
                  <w:gridSpan w:val="4"/>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Communicating complex information clearly and effectively to different types of people</w:t>
                  </w:r>
                </w:p>
              </w:tc>
            </w:tr>
            <w:tr w:rsidR="00387819" w:rsidRPr="00387819" w:rsidTr="00387819">
              <w:trPr>
                <w:trHeight w:val="288"/>
              </w:trPr>
              <w:tc>
                <w:tcPr>
                  <w:tcW w:w="920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Considering ethical issues linked to your subject</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sz w:val="20"/>
                      <w:szCs w:val="2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sz w:val="20"/>
                      <w:szCs w:val="20"/>
                      <w:lang w:eastAsia="en-GB"/>
                    </w:rPr>
                  </w:pPr>
                </w:p>
              </w:tc>
            </w:tr>
            <w:tr w:rsidR="00387819" w:rsidRPr="00387819" w:rsidTr="00387819">
              <w:trPr>
                <w:trHeight w:val="288"/>
              </w:trPr>
              <w:tc>
                <w:tcPr>
                  <w:tcW w:w="920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Planning for the long term, as well as the short term</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sz w:val="20"/>
                      <w:szCs w:val="2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sz w:val="20"/>
                      <w:szCs w:val="20"/>
                      <w:lang w:eastAsia="en-GB"/>
                    </w:rPr>
                  </w:pPr>
                </w:p>
              </w:tc>
            </w:tr>
            <w:tr w:rsidR="00387819" w:rsidRPr="00387819" w:rsidTr="00387819">
              <w:trPr>
                <w:trHeight w:val="288"/>
              </w:trPr>
              <w:tc>
                <w:tcPr>
                  <w:tcW w:w="920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Understanding how to create change</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sz w:val="20"/>
                      <w:szCs w:val="2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sz w:val="20"/>
                      <w:szCs w:val="20"/>
                      <w:lang w:eastAsia="en-GB"/>
                    </w:rPr>
                  </w:pPr>
                </w:p>
              </w:tc>
            </w:tr>
            <w:tr w:rsidR="00387819" w:rsidRPr="00387819" w:rsidTr="00387819">
              <w:trPr>
                <w:trHeight w:val="288"/>
              </w:trPr>
              <w:tc>
                <w:tcPr>
                  <w:tcW w:w="10160" w:type="dxa"/>
                  <w:gridSpan w:val="3"/>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 xml:space="preserve">Challenging the </w:t>
                  </w:r>
                  <w:proofErr w:type="gramStart"/>
                  <w:r w:rsidRPr="00387819">
                    <w:rPr>
                      <w:rFonts w:ascii="Arial" w:eastAsia="Times New Roman" w:hAnsi="Arial" w:cs="Arial"/>
                      <w:color w:val="000000"/>
                      <w:lang w:eastAsia="en-GB"/>
                    </w:rPr>
                    <w:t>way</w:t>
                  </w:r>
                  <w:proofErr w:type="gramEnd"/>
                  <w:r w:rsidRPr="00387819">
                    <w:rPr>
                      <w:rFonts w:ascii="Arial" w:eastAsia="Times New Roman" w:hAnsi="Arial" w:cs="Arial"/>
                      <w:color w:val="000000"/>
                      <w:lang w:eastAsia="en-GB"/>
                    </w:rPr>
                    <w:t xml:space="preserve"> we do things now (like business, politics, education)</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color w:val="000000"/>
                      <w:lang w:eastAsia="en-GB"/>
                    </w:rPr>
                  </w:pPr>
                </w:p>
              </w:tc>
            </w:tr>
            <w:tr w:rsidR="00387819" w:rsidRPr="00387819" w:rsidTr="00387819">
              <w:trPr>
                <w:trHeight w:val="288"/>
              </w:trPr>
              <w:tc>
                <w:tcPr>
                  <w:tcW w:w="10640" w:type="dxa"/>
                  <w:gridSpan w:val="4"/>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Using resources efficiently to limit the impact on the environment and other people</w:t>
                  </w:r>
                </w:p>
              </w:tc>
            </w:tr>
            <w:tr w:rsidR="00387819" w:rsidRPr="00387819" w:rsidTr="00387819">
              <w:trPr>
                <w:trHeight w:val="288"/>
              </w:trPr>
              <w:tc>
                <w:tcPr>
                  <w:tcW w:w="920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The causes of inequality in the world</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sz w:val="20"/>
                      <w:szCs w:val="2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sz w:val="20"/>
                      <w:szCs w:val="20"/>
                      <w:lang w:eastAsia="en-GB"/>
                    </w:rPr>
                  </w:pPr>
                </w:p>
              </w:tc>
            </w:tr>
            <w:tr w:rsidR="00387819" w:rsidRPr="00387819" w:rsidTr="00387819">
              <w:trPr>
                <w:trHeight w:val="288"/>
              </w:trPr>
              <w:tc>
                <w:tcPr>
                  <w:tcW w:w="920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Understanding how human activity is affecting nature;</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sz w:val="20"/>
                      <w:szCs w:val="20"/>
                      <w:lang w:eastAsia="en-GB"/>
                    </w:rPr>
                  </w:pP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sz w:val="20"/>
                      <w:szCs w:val="20"/>
                      <w:lang w:eastAsia="en-GB"/>
                    </w:rPr>
                  </w:pPr>
                </w:p>
              </w:tc>
            </w:tr>
            <w:tr w:rsidR="00387819" w:rsidRPr="00387819" w:rsidTr="00387819">
              <w:trPr>
                <w:trHeight w:val="288"/>
              </w:trPr>
              <w:tc>
                <w:tcPr>
                  <w:tcW w:w="10640" w:type="dxa"/>
                  <w:gridSpan w:val="4"/>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Solving problems by thinking about whole systems – including different connections and interactions</w:t>
                  </w:r>
                </w:p>
              </w:tc>
            </w:tr>
            <w:tr w:rsidR="00387819" w:rsidRPr="00387819" w:rsidTr="00387819">
              <w:trPr>
                <w:trHeight w:val="288"/>
              </w:trPr>
              <w:tc>
                <w:tcPr>
                  <w:tcW w:w="10640" w:type="dxa"/>
                  <w:gridSpan w:val="4"/>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Looking at global problems from the perspective of people from around the world</w:t>
                  </w:r>
                </w:p>
              </w:tc>
            </w:tr>
            <w:tr w:rsidR="00387819" w:rsidRPr="00387819" w:rsidTr="00387819">
              <w:trPr>
                <w:trHeight w:val="288"/>
              </w:trPr>
              <w:tc>
                <w:tcPr>
                  <w:tcW w:w="10160" w:type="dxa"/>
                  <w:gridSpan w:val="3"/>
                  <w:tcBorders>
                    <w:top w:val="nil"/>
                    <w:left w:val="nil"/>
                    <w:bottom w:val="nil"/>
                    <w:right w:val="nil"/>
                  </w:tcBorders>
                  <w:shd w:val="clear" w:color="auto" w:fill="auto"/>
                  <w:noWrap/>
                  <w:vAlign w:val="bottom"/>
                  <w:hideMark/>
                </w:tcPr>
                <w:p w:rsidR="00387819" w:rsidRPr="00387819" w:rsidRDefault="00387819" w:rsidP="00387819">
                  <w:pPr>
                    <w:pStyle w:val="ListParagraph"/>
                    <w:numPr>
                      <w:ilvl w:val="0"/>
                      <w:numId w:val="4"/>
                    </w:numPr>
                    <w:spacing w:after="0" w:line="240" w:lineRule="auto"/>
                    <w:rPr>
                      <w:rFonts w:ascii="Arial" w:eastAsia="Times New Roman" w:hAnsi="Arial" w:cs="Arial"/>
                      <w:color w:val="000000"/>
                      <w:lang w:eastAsia="en-GB"/>
                    </w:rPr>
                  </w:pPr>
                  <w:r w:rsidRPr="00387819">
                    <w:rPr>
                      <w:rFonts w:ascii="Arial" w:eastAsia="Times New Roman" w:hAnsi="Arial" w:cs="Arial"/>
                      <w:color w:val="000000"/>
                      <w:lang w:eastAsia="en-GB"/>
                    </w:rPr>
                    <w:t>Looking at a problem using information from different subjects or disciplines</w:t>
                  </w:r>
                </w:p>
              </w:tc>
              <w:tc>
                <w:tcPr>
                  <w:tcW w:w="480" w:type="dxa"/>
                  <w:tcBorders>
                    <w:top w:val="nil"/>
                    <w:left w:val="nil"/>
                    <w:bottom w:val="nil"/>
                    <w:right w:val="nil"/>
                  </w:tcBorders>
                  <w:shd w:val="clear" w:color="auto" w:fill="auto"/>
                  <w:noWrap/>
                  <w:vAlign w:val="bottom"/>
                  <w:hideMark/>
                </w:tcPr>
                <w:p w:rsidR="00387819" w:rsidRPr="00387819" w:rsidRDefault="00387819" w:rsidP="00387819">
                  <w:pPr>
                    <w:spacing w:after="0" w:line="240" w:lineRule="auto"/>
                    <w:rPr>
                      <w:rFonts w:ascii="Arial" w:eastAsia="Times New Roman" w:hAnsi="Arial" w:cs="Arial"/>
                      <w:color w:val="000000"/>
                      <w:lang w:eastAsia="en-GB"/>
                    </w:rPr>
                  </w:pPr>
                </w:p>
              </w:tc>
            </w:tr>
          </w:tbl>
          <w:p w:rsidR="00387819" w:rsidRPr="00387819" w:rsidRDefault="00387819" w:rsidP="00387819">
            <w:pPr>
              <w:spacing w:after="0" w:line="240" w:lineRule="auto"/>
              <w:rPr>
                <w:rFonts w:ascii="Arial" w:eastAsia="Times New Roman" w:hAnsi="Arial" w:cs="Arial"/>
                <w:color w:val="000000"/>
                <w:lang w:eastAsia="en-GB"/>
              </w:rPr>
            </w:pPr>
          </w:p>
        </w:tc>
      </w:tr>
      <w:tr w:rsidR="00387819" w:rsidRPr="00387819" w:rsidTr="00387819">
        <w:trPr>
          <w:trHeight w:val="288"/>
        </w:trPr>
        <w:tc>
          <w:tcPr>
            <w:tcW w:w="9026" w:type="dxa"/>
            <w:tcBorders>
              <w:top w:val="nil"/>
              <w:left w:val="nil"/>
              <w:bottom w:val="nil"/>
              <w:right w:val="nil"/>
            </w:tcBorders>
            <w:shd w:val="clear" w:color="auto" w:fill="auto"/>
            <w:noWrap/>
            <w:vAlign w:val="bottom"/>
          </w:tcPr>
          <w:p w:rsidR="00387819" w:rsidRPr="00387819" w:rsidRDefault="00387819" w:rsidP="00387819">
            <w:pPr>
              <w:spacing w:after="0" w:line="240" w:lineRule="auto"/>
              <w:rPr>
                <w:rFonts w:ascii="Arial" w:eastAsia="Times New Roman" w:hAnsi="Arial" w:cs="Arial"/>
                <w:color w:val="000000"/>
                <w:lang w:eastAsia="en-GB"/>
              </w:rPr>
            </w:pPr>
          </w:p>
        </w:tc>
      </w:tr>
    </w:tbl>
    <w:p w:rsidR="004914FE" w:rsidRDefault="003077DC" w:rsidP="004914FE">
      <w:pPr>
        <w:rPr>
          <w:rFonts w:ascii="Arial" w:hAnsi="Arial" w:cs="Arial"/>
        </w:rPr>
      </w:pPr>
      <w:r>
        <w:rPr>
          <w:rFonts w:ascii="Arial" w:hAnsi="Arial" w:cs="Arial"/>
        </w:rPr>
        <w:t xml:space="preserve">All </w:t>
      </w:r>
      <w:r w:rsidR="00387819">
        <w:rPr>
          <w:rFonts w:ascii="Arial" w:hAnsi="Arial" w:cs="Arial"/>
        </w:rPr>
        <w:t xml:space="preserve">these </w:t>
      </w:r>
      <w:r>
        <w:rPr>
          <w:rFonts w:ascii="Arial" w:hAnsi="Arial" w:cs="Arial"/>
        </w:rPr>
        <w:t>skills, attributes and knowledge highlighted in the survey were shown to be personally important to students (Figure 6).  Planning for the long term as well as the short term was ranked highly as a desired attribute for all years and was the leading attribute when the data for all years was collated.</w:t>
      </w:r>
    </w:p>
    <w:p w:rsidR="003077DC" w:rsidRPr="003077DC" w:rsidRDefault="003077DC" w:rsidP="004914FE">
      <w:pPr>
        <w:rPr>
          <w:rFonts w:ascii="Arial" w:hAnsi="Arial" w:cs="Arial"/>
          <w:i/>
        </w:rPr>
      </w:pPr>
      <w:r w:rsidRPr="003077DC">
        <w:rPr>
          <w:rFonts w:ascii="Arial" w:hAnsi="Arial" w:cs="Arial"/>
          <w:i/>
        </w:rPr>
        <w:t xml:space="preserve">Figure 6 All skills, attributes and knowledge are important to students </w:t>
      </w:r>
    </w:p>
    <w:p w:rsidR="004914FE" w:rsidRDefault="003077DC">
      <w:pPr>
        <w:rPr>
          <w:rFonts w:ascii="Arial" w:hAnsi="Arial" w:cs="Arial"/>
        </w:rPr>
      </w:pPr>
      <w:r w:rsidRPr="003077DC">
        <w:rPr>
          <w:rFonts w:ascii="Arial" w:hAnsi="Arial" w:cs="Arial"/>
        </w:rPr>
        <w:drawing>
          <wp:inline distT="0" distB="0" distL="0" distR="0" wp14:anchorId="0A2DFBB0" wp14:editId="5B86F8BA">
            <wp:extent cx="6088380" cy="2249170"/>
            <wp:effectExtent l="0" t="0" r="7620" b="17780"/>
            <wp:docPr id="8" name="Chart 8">
              <a:extLst xmlns:a="http://schemas.openxmlformats.org/drawingml/2006/main">
                <a:ext uri="{FF2B5EF4-FFF2-40B4-BE49-F238E27FC236}">
                  <a16:creationId xmlns:a16="http://schemas.microsoft.com/office/drawing/2014/main" id="{8A2BDF4A-B06C-4F87-A0E9-D69A070B59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14FE" w:rsidRDefault="00BB3D28">
      <w:pPr>
        <w:rPr>
          <w:rFonts w:ascii="Arial" w:hAnsi="Arial" w:cs="Arial"/>
        </w:rPr>
      </w:pPr>
      <w:r>
        <w:rPr>
          <w:rFonts w:ascii="Arial" w:hAnsi="Arial" w:cs="Arial"/>
        </w:rPr>
        <w:t>This survey also showed that students are worried about climate change.  This had been previously highlighted in the survey in June 2022 with 60% of students respon</w:t>
      </w:r>
      <w:r w:rsidR="005926A7">
        <w:rPr>
          <w:rFonts w:ascii="Arial" w:hAnsi="Arial" w:cs="Arial"/>
        </w:rPr>
        <w:t>d</w:t>
      </w:r>
      <w:r>
        <w:rPr>
          <w:rFonts w:ascii="Arial" w:hAnsi="Arial" w:cs="Arial"/>
        </w:rPr>
        <w:t xml:space="preserve">ing </w:t>
      </w:r>
      <w:r w:rsidR="005926A7">
        <w:rPr>
          <w:rFonts w:ascii="Arial" w:hAnsi="Arial" w:cs="Arial"/>
        </w:rPr>
        <w:t>that</w:t>
      </w:r>
      <w:r>
        <w:rPr>
          <w:rFonts w:ascii="Arial" w:hAnsi="Arial" w:cs="Arial"/>
        </w:rPr>
        <w:t xml:space="preserve"> the university should declare a climate emergency</w:t>
      </w:r>
      <w:r w:rsidR="005926A7">
        <w:rPr>
          <w:rFonts w:ascii="Arial" w:hAnsi="Arial" w:cs="Arial"/>
        </w:rPr>
        <w:t xml:space="preserve">.  This was apparent again </w:t>
      </w:r>
      <w:r>
        <w:rPr>
          <w:rFonts w:ascii="Arial" w:hAnsi="Arial" w:cs="Arial"/>
        </w:rPr>
        <w:t>in February 2023</w:t>
      </w:r>
      <w:r w:rsidR="00156686">
        <w:rPr>
          <w:rFonts w:ascii="Arial" w:hAnsi="Arial" w:cs="Arial"/>
        </w:rPr>
        <w:t>,</w:t>
      </w:r>
      <w:r>
        <w:rPr>
          <w:rFonts w:ascii="Arial" w:hAnsi="Arial" w:cs="Arial"/>
        </w:rPr>
        <w:t xml:space="preserve"> with </w:t>
      </w:r>
      <w:r w:rsidR="005926A7">
        <w:rPr>
          <w:rFonts w:ascii="Arial" w:hAnsi="Arial" w:cs="Arial"/>
        </w:rPr>
        <w:t>87% of students stating they were very worried about climate change</w:t>
      </w:r>
      <w:r w:rsidR="00156686">
        <w:rPr>
          <w:rFonts w:ascii="Arial" w:hAnsi="Arial" w:cs="Arial"/>
        </w:rPr>
        <w:t xml:space="preserve"> and</w:t>
      </w:r>
      <w:r w:rsidR="005926A7">
        <w:rPr>
          <w:rFonts w:ascii="Arial" w:hAnsi="Arial" w:cs="Arial"/>
        </w:rPr>
        <w:t xml:space="preserve"> only 1 student claiming they were not concerned at all.  Reasons for the concerns were mostly related to future generations, the effect on animals and world disasters.  </w:t>
      </w:r>
      <w:r>
        <w:rPr>
          <w:rFonts w:ascii="Arial" w:hAnsi="Arial" w:cs="Arial"/>
        </w:rPr>
        <w:t xml:space="preserve">   </w:t>
      </w:r>
    </w:p>
    <w:p w:rsidR="00F830DB" w:rsidRPr="00156686" w:rsidRDefault="008F0AD0">
      <w:pPr>
        <w:rPr>
          <w:rFonts w:ascii="Arial" w:hAnsi="Arial" w:cs="Arial"/>
          <w:b/>
          <w:u w:val="single"/>
        </w:rPr>
      </w:pPr>
      <w:r w:rsidRPr="00156686">
        <w:rPr>
          <w:rFonts w:ascii="Arial" w:hAnsi="Arial" w:cs="Arial"/>
          <w:b/>
          <w:u w:val="single"/>
        </w:rPr>
        <w:t>Conclusions</w:t>
      </w:r>
      <w:r w:rsidR="00156686">
        <w:rPr>
          <w:rFonts w:ascii="Arial" w:hAnsi="Arial" w:cs="Arial"/>
          <w:b/>
          <w:u w:val="single"/>
        </w:rPr>
        <w:t xml:space="preserve"> and </w:t>
      </w:r>
      <w:r w:rsidR="00B96C1F">
        <w:rPr>
          <w:rFonts w:ascii="Arial" w:hAnsi="Arial" w:cs="Arial"/>
          <w:b/>
          <w:u w:val="single"/>
        </w:rPr>
        <w:t>further work</w:t>
      </w:r>
    </w:p>
    <w:p w:rsidR="00BE6677" w:rsidRDefault="00156686">
      <w:pPr>
        <w:rPr>
          <w:rFonts w:ascii="Arial" w:hAnsi="Arial" w:cs="Arial"/>
        </w:rPr>
      </w:pPr>
      <w:r>
        <w:rPr>
          <w:rFonts w:ascii="Arial" w:hAnsi="Arial" w:cs="Arial"/>
        </w:rPr>
        <w:t xml:space="preserve">Sustainability and social awareness </w:t>
      </w:r>
      <w:r w:rsidR="00BE6677">
        <w:rPr>
          <w:rFonts w:ascii="Arial" w:hAnsi="Arial" w:cs="Arial"/>
        </w:rPr>
        <w:t xml:space="preserve">knowledge </w:t>
      </w:r>
      <w:proofErr w:type="gramStart"/>
      <w:r>
        <w:rPr>
          <w:rFonts w:ascii="Arial" w:hAnsi="Arial" w:cs="Arial"/>
        </w:rPr>
        <w:t>is</w:t>
      </w:r>
      <w:proofErr w:type="gramEnd"/>
      <w:r>
        <w:rPr>
          <w:rFonts w:ascii="Arial" w:hAnsi="Arial" w:cs="Arial"/>
        </w:rPr>
        <w:t xml:space="preserve"> </w:t>
      </w:r>
      <w:r w:rsidR="00BE6677">
        <w:rPr>
          <w:rFonts w:ascii="Arial" w:hAnsi="Arial" w:cs="Arial"/>
        </w:rPr>
        <w:t>important to our students.  Comparison of the data from the three surveys suggests a</w:t>
      </w:r>
      <w:r w:rsidR="008F0AD0">
        <w:rPr>
          <w:rFonts w:ascii="Arial" w:hAnsi="Arial" w:cs="Arial"/>
        </w:rPr>
        <w:t xml:space="preserve">wareness </w:t>
      </w:r>
      <w:r w:rsidR="00BE6677">
        <w:rPr>
          <w:rFonts w:ascii="Arial" w:hAnsi="Arial" w:cs="Arial"/>
        </w:rPr>
        <w:t>of initiatives taken by the university and Students’ union to increase sustainability credentials and engagement of students is increasing.  However, more work is needed in this area.</w:t>
      </w:r>
    </w:p>
    <w:p w:rsidR="00BE6677" w:rsidRDefault="00BE6677">
      <w:pPr>
        <w:rPr>
          <w:rFonts w:ascii="Arial" w:hAnsi="Arial" w:cs="Arial"/>
        </w:rPr>
      </w:pPr>
      <w:r>
        <w:rPr>
          <w:rFonts w:ascii="Arial" w:hAnsi="Arial" w:cs="Arial"/>
        </w:rPr>
        <w:lastRenderedPageBreak/>
        <w:t>Over the last year more opportunities have been given to students to engage in sustainability an</w:t>
      </w:r>
      <w:r w:rsidR="00B96C1F">
        <w:rPr>
          <w:rFonts w:ascii="Arial" w:hAnsi="Arial" w:cs="Arial"/>
        </w:rPr>
        <w:t>d</w:t>
      </w:r>
      <w:r>
        <w:rPr>
          <w:rFonts w:ascii="Arial" w:hAnsi="Arial" w:cs="Arial"/>
        </w:rPr>
        <w:t xml:space="preserve"> so</w:t>
      </w:r>
      <w:r w:rsidR="00B96C1F">
        <w:rPr>
          <w:rFonts w:ascii="Arial" w:hAnsi="Arial" w:cs="Arial"/>
        </w:rPr>
        <w:t>ci</w:t>
      </w:r>
      <w:r>
        <w:rPr>
          <w:rFonts w:ascii="Arial" w:hAnsi="Arial" w:cs="Arial"/>
        </w:rPr>
        <w:t>al resp</w:t>
      </w:r>
      <w:r w:rsidR="00B96C1F">
        <w:rPr>
          <w:rFonts w:ascii="Arial" w:hAnsi="Arial" w:cs="Arial"/>
        </w:rPr>
        <w:t>onsibility</w:t>
      </w:r>
      <w:r>
        <w:rPr>
          <w:rFonts w:ascii="Arial" w:hAnsi="Arial" w:cs="Arial"/>
        </w:rPr>
        <w:t xml:space="preserve"> aspects through the formal, informal and sublim</w:t>
      </w:r>
      <w:r w:rsidR="00B96C1F">
        <w:rPr>
          <w:rFonts w:ascii="Arial" w:hAnsi="Arial" w:cs="Arial"/>
        </w:rPr>
        <w:t>in</w:t>
      </w:r>
      <w:r>
        <w:rPr>
          <w:rFonts w:ascii="Arial" w:hAnsi="Arial" w:cs="Arial"/>
        </w:rPr>
        <w:t xml:space="preserve">al curriculum and this work will continue.  </w:t>
      </w:r>
      <w:r w:rsidR="00B96C1F">
        <w:rPr>
          <w:rFonts w:ascii="Arial" w:hAnsi="Arial" w:cs="Arial"/>
        </w:rPr>
        <w:t xml:space="preserve">A five year Sustainability Strategy has been produced by the University and Students’ </w:t>
      </w:r>
      <w:r w:rsidR="00057317">
        <w:rPr>
          <w:rFonts w:ascii="Arial" w:hAnsi="Arial" w:cs="Arial"/>
        </w:rPr>
        <w:t xml:space="preserve">Union </w:t>
      </w:r>
      <w:r w:rsidR="00057317">
        <w:rPr>
          <w:rFonts w:ascii="Arial" w:hAnsi="Arial" w:cs="Arial"/>
        </w:rPr>
        <w:t xml:space="preserve">in partnership </w:t>
      </w:r>
      <w:r w:rsidR="00057317">
        <w:rPr>
          <w:rFonts w:ascii="Arial" w:hAnsi="Arial" w:cs="Arial"/>
        </w:rPr>
        <w:t>and a Sustainability Statement has been created signed by both bodies.</w:t>
      </w:r>
      <w:r w:rsidR="00B96C1F">
        <w:rPr>
          <w:rFonts w:ascii="Arial" w:hAnsi="Arial" w:cs="Arial"/>
        </w:rPr>
        <w:t xml:space="preserve"> </w:t>
      </w:r>
    </w:p>
    <w:p w:rsidR="00B96C1F" w:rsidRDefault="00BE6677">
      <w:pPr>
        <w:rPr>
          <w:rFonts w:ascii="Arial" w:hAnsi="Arial" w:cs="Arial"/>
        </w:rPr>
      </w:pPr>
      <w:r>
        <w:rPr>
          <w:rFonts w:ascii="Arial" w:hAnsi="Arial" w:cs="Arial"/>
        </w:rPr>
        <w:t xml:space="preserve">Through the </w:t>
      </w:r>
      <w:r w:rsidR="00B96C1F">
        <w:rPr>
          <w:rFonts w:ascii="Arial" w:hAnsi="Arial" w:cs="Arial"/>
        </w:rPr>
        <w:t>Sustainability F</w:t>
      </w:r>
      <w:r>
        <w:rPr>
          <w:rFonts w:ascii="Arial" w:hAnsi="Arial" w:cs="Arial"/>
        </w:rPr>
        <w:t>orum</w:t>
      </w:r>
      <w:r w:rsidR="00057317">
        <w:rPr>
          <w:rFonts w:ascii="Arial" w:hAnsi="Arial" w:cs="Arial"/>
        </w:rPr>
        <w:t>,</w:t>
      </w:r>
      <w:r>
        <w:rPr>
          <w:rFonts w:ascii="Arial" w:hAnsi="Arial" w:cs="Arial"/>
        </w:rPr>
        <w:t xml:space="preserve"> academic staff wil</w:t>
      </w:r>
      <w:r w:rsidR="00B96C1F">
        <w:rPr>
          <w:rFonts w:ascii="Arial" w:hAnsi="Arial" w:cs="Arial"/>
        </w:rPr>
        <w:t>l</w:t>
      </w:r>
      <w:r>
        <w:rPr>
          <w:rFonts w:ascii="Arial" w:hAnsi="Arial" w:cs="Arial"/>
        </w:rPr>
        <w:t xml:space="preserve"> continue to pursue </w:t>
      </w:r>
      <w:r w:rsidR="00057317">
        <w:rPr>
          <w:rFonts w:ascii="Arial" w:hAnsi="Arial" w:cs="Arial"/>
        </w:rPr>
        <w:t xml:space="preserve">the </w:t>
      </w:r>
      <w:r>
        <w:rPr>
          <w:rFonts w:ascii="Arial" w:hAnsi="Arial" w:cs="Arial"/>
        </w:rPr>
        <w:t>inclu</w:t>
      </w:r>
      <w:r w:rsidR="00057317">
        <w:rPr>
          <w:rFonts w:ascii="Arial" w:hAnsi="Arial" w:cs="Arial"/>
        </w:rPr>
        <w:t>sion of</w:t>
      </w:r>
      <w:r>
        <w:rPr>
          <w:rFonts w:ascii="Arial" w:hAnsi="Arial" w:cs="Arial"/>
        </w:rPr>
        <w:t xml:space="preserve"> </w:t>
      </w:r>
      <w:r w:rsidR="00B96C1F">
        <w:rPr>
          <w:rFonts w:ascii="Arial" w:hAnsi="Arial" w:cs="Arial"/>
        </w:rPr>
        <w:t xml:space="preserve">sustainability </w:t>
      </w:r>
      <w:r>
        <w:rPr>
          <w:rFonts w:ascii="Arial" w:hAnsi="Arial" w:cs="Arial"/>
        </w:rPr>
        <w:t>material in all courses</w:t>
      </w:r>
      <w:r w:rsidR="00B96C1F">
        <w:rPr>
          <w:rFonts w:ascii="Arial" w:hAnsi="Arial" w:cs="Arial"/>
        </w:rPr>
        <w:t>,</w:t>
      </w:r>
      <w:r>
        <w:rPr>
          <w:rFonts w:ascii="Arial" w:hAnsi="Arial" w:cs="Arial"/>
        </w:rPr>
        <w:t xml:space="preserve"> as this was indicated as the preferable choi</w:t>
      </w:r>
      <w:r w:rsidR="00B96C1F">
        <w:rPr>
          <w:rFonts w:ascii="Arial" w:hAnsi="Arial" w:cs="Arial"/>
        </w:rPr>
        <w:t>c</w:t>
      </w:r>
      <w:r>
        <w:rPr>
          <w:rFonts w:ascii="Arial" w:hAnsi="Arial" w:cs="Arial"/>
        </w:rPr>
        <w:t>e by most students</w:t>
      </w:r>
      <w:r w:rsidR="00B96C1F">
        <w:rPr>
          <w:rFonts w:ascii="Arial" w:hAnsi="Arial" w:cs="Arial"/>
        </w:rPr>
        <w:t xml:space="preserve"> in two of the recent surveys</w:t>
      </w:r>
      <w:r>
        <w:rPr>
          <w:rFonts w:ascii="Arial" w:hAnsi="Arial" w:cs="Arial"/>
        </w:rPr>
        <w:t xml:space="preserve">.  </w:t>
      </w:r>
      <w:r w:rsidR="00B96C1F">
        <w:rPr>
          <w:rFonts w:ascii="Arial" w:hAnsi="Arial" w:cs="Arial"/>
        </w:rPr>
        <w:t xml:space="preserve">Many of the suggestions made in the last survey </w:t>
      </w:r>
      <w:r w:rsidR="00057317">
        <w:rPr>
          <w:rFonts w:ascii="Arial" w:hAnsi="Arial" w:cs="Arial"/>
        </w:rPr>
        <w:t xml:space="preserve">as to how the university and Students’ Union could improve their environmental performance, </w:t>
      </w:r>
      <w:r w:rsidR="00B96C1F">
        <w:rPr>
          <w:rFonts w:ascii="Arial" w:hAnsi="Arial" w:cs="Arial"/>
        </w:rPr>
        <w:t>relate to increased communication of university and SU achievements.  One new initiative which would help with this is the recruitment of student sustainability ambassadors who would organise and run events and create social content.  The recruitment of student</w:t>
      </w:r>
      <w:bookmarkStart w:id="0" w:name="_GoBack"/>
      <w:bookmarkEnd w:id="0"/>
      <w:r w:rsidR="00B96C1F">
        <w:rPr>
          <w:rFonts w:ascii="Arial" w:hAnsi="Arial" w:cs="Arial"/>
        </w:rPr>
        <w:t xml:space="preserve"> ambassadors is planned for the start of the next academic year.</w:t>
      </w:r>
    </w:p>
    <w:p w:rsidR="008F0AD0" w:rsidRDefault="00BE6677">
      <w:pPr>
        <w:rPr>
          <w:rFonts w:ascii="Arial" w:hAnsi="Arial" w:cs="Arial"/>
        </w:rPr>
      </w:pPr>
      <w:r>
        <w:rPr>
          <w:rFonts w:ascii="Arial" w:hAnsi="Arial" w:cs="Arial"/>
        </w:rPr>
        <w:t xml:space="preserve">A further survey to establish progress in these areas </w:t>
      </w:r>
      <w:r w:rsidR="00B96C1F">
        <w:rPr>
          <w:rFonts w:ascii="Arial" w:hAnsi="Arial" w:cs="Arial"/>
        </w:rPr>
        <w:t>will be undertaken in 2025.</w:t>
      </w:r>
      <w:r>
        <w:rPr>
          <w:rFonts w:ascii="Arial" w:hAnsi="Arial" w:cs="Arial"/>
        </w:rPr>
        <w:t xml:space="preserve"> </w:t>
      </w:r>
    </w:p>
    <w:sectPr w:rsidR="008F0AD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504" w:rsidRDefault="00506504" w:rsidP="006321C8">
      <w:pPr>
        <w:spacing w:after="0" w:line="240" w:lineRule="auto"/>
      </w:pPr>
      <w:r>
        <w:separator/>
      </w:r>
    </w:p>
  </w:endnote>
  <w:endnote w:type="continuationSeparator" w:id="0">
    <w:p w:rsidR="00506504" w:rsidRDefault="00506504" w:rsidP="0063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504" w:rsidRDefault="00506504" w:rsidP="006321C8">
      <w:pPr>
        <w:spacing w:after="0" w:line="240" w:lineRule="auto"/>
      </w:pPr>
      <w:r>
        <w:separator/>
      </w:r>
    </w:p>
  </w:footnote>
  <w:footnote w:type="continuationSeparator" w:id="0">
    <w:p w:rsidR="00506504" w:rsidRDefault="00506504" w:rsidP="0063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1C8" w:rsidRDefault="006321C8" w:rsidP="006321C8">
    <w:pPr>
      <w:pStyle w:val="Header"/>
    </w:pPr>
    <w:r>
      <w:t>University of Chichester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7819"/>
    <w:multiLevelType w:val="hybridMultilevel"/>
    <w:tmpl w:val="439E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5064"/>
    <w:multiLevelType w:val="hybridMultilevel"/>
    <w:tmpl w:val="C5AAC1F6"/>
    <w:lvl w:ilvl="0" w:tplc="A822A11E">
      <w:start w:val="1"/>
      <w:numFmt w:val="bullet"/>
      <w:lvlText w:val="•"/>
      <w:lvlJc w:val="left"/>
      <w:pPr>
        <w:tabs>
          <w:tab w:val="num" w:pos="720"/>
        </w:tabs>
        <w:ind w:left="720" w:hanging="360"/>
      </w:pPr>
      <w:rPr>
        <w:rFonts w:ascii="Arial" w:hAnsi="Arial" w:hint="default"/>
      </w:rPr>
    </w:lvl>
    <w:lvl w:ilvl="1" w:tplc="87600256" w:tentative="1">
      <w:start w:val="1"/>
      <w:numFmt w:val="bullet"/>
      <w:lvlText w:val="•"/>
      <w:lvlJc w:val="left"/>
      <w:pPr>
        <w:tabs>
          <w:tab w:val="num" w:pos="1440"/>
        </w:tabs>
        <w:ind w:left="1440" w:hanging="360"/>
      </w:pPr>
      <w:rPr>
        <w:rFonts w:ascii="Arial" w:hAnsi="Arial" w:hint="default"/>
      </w:rPr>
    </w:lvl>
    <w:lvl w:ilvl="2" w:tplc="11BEF046" w:tentative="1">
      <w:start w:val="1"/>
      <w:numFmt w:val="bullet"/>
      <w:lvlText w:val="•"/>
      <w:lvlJc w:val="left"/>
      <w:pPr>
        <w:tabs>
          <w:tab w:val="num" w:pos="2160"/>
        </w:tabs>
        <w:ind w:left="2160" w:hanging="360"/>
      </w:pPr>
      <w:rPr>
        <w:rFonts w:ascii="Arial" w:hAnsi="Arial" w:hint="default"/>
      </w:rPr>
    </w:lvl>
    <w:lvl w:ilvl="3" w:tplc="4DC63ED4" w:tentative="1">
      <w:start w:val="1"/>
      <w:numFmt w:val="bullet"/>
      <w:lvlText w:val="•"/>
      <w:lvlJc w:val="left"/>
      <w:pPr>
        <w:tabs>
          <w:tab w:val="num" w:pos="2880"/>
        </w:tabs>
        <w:ind w:left="2880" w:hanging="360"/>
      </w:pPr>
      <w:rPr>
        <w:rFonts w:ascii="Arial" w:hAnsi="Arial" w:hint="default"/>
      </w:rPr>
    </w:lvl>
    <w:lvl w:ilvl="4" w:tplc="9D881BFA" w:tentative="1">
      <w:start w:val="1"/>
      <w:numFmt w:val="bullet"/>
      <w:lvlText w:val="•"/>
      <w:lvlJc w:val="left"/>
      <w:pPr>
        <w:tabs>
          <w:tab w:val="num" w:pos="3600"/>
        </w:tabs>
        <w:ind w:left="3600" w:hanging="360"/>
      </w:pPr>
      <w:rPr>
        <w:rFonts w:ascii="Arial" w:hAnsi="Arial" w:hint="default"/>
      </w:rPr>
    </w:lvl>
    <w:lvl w:ilvl="5" w:tplc="A3743650" w:tentative="1">
      <w:start w:val="1"/>
      <w:numFmt w:val="bullet"/>
      <w:lvlText w:val="•"/>
      <w:lvlJc w:val="left"/>
      <w:pPr>
        <w:tabs>
          <w:tab w:val="num" w:pos="4320"/>
        </w:tabs>
        <w:ind w:left="4320" w:hanging="360"/>
      </w:pPr>
      <w:rPr>
        <w:rFonts w:ascii="Arial" w:hAnsi="Arial" w:hint="default"/>
      </w:rPr>
    </w:lvl>
    <w:lvl w:ilvl="6" w:tplc="01B84992" w:tentative="1">
      <w:start w:val="1"/>
      <w:numFmt w:val="bullet"/>
      <w:lvlText w:val="•"/>
      <w:lvlJc w:val="left"/>
      <w:pPr>
        <w:tabs>
          <w:tab w:val="num" w:pos="5040"/>
        </w:tabs>
        <w:ind w:left="5040" w:hanging="360"/>
      </w:pPr>
      <w:rPr>
        <w:rFonts w:ascii="Arial" w:hAnsi="Arial" w:hint="default"/>
      </w:rPr>
    </w:lvl>
    <w:lvl w:ilvl="7" w:tplc="B8F2AC3E" w:tentative="1">
      <w:start w:val="1"/>
      <w:numFmt w:val="bullet"/>
      <w:lvlText w:val="•"/>
      <w:lvlJc w:val="left"/>
      <w:pPr>
        <w:tabs>
          <w:tab w:val="num" w:pos="5760"/>
        </w:tabs>
        <w:ind w:left="5760" w:hanging="360"/>
      </w:pPr>
      <w:rPr>
        <w:rFonts w:ascii="Arial" w:hAnsi="Arial" w:hint="default"/>
      </w:rPr>
    </w:lvl>
    <w:lvl w:ilvl="8" w:tplc="5D2835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4568B1"/>
    <w:multiLevelType w:val="hybridMultilevel"/>
    <w:tmpl w:val="38C6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2238A"/>
    <w:multiLevelType w:val="hybridMultilevel"/>
    <w:tmpl w:val="4330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C8"/>
    <w:rsid w:val="00057317"/>
    <w:rsid w:val="000E33E8"/>
    <w:rsid w:val="000E4AE5"/>
    <w:rsid w:val="00140E08"/>
    <w:rsid w:val="00156686"/>
    <w:rsid w:val="003077DC"/>
    <w:rsid w:val="00317882"/>
    <w:rsid w:val="00383DA0"/>
    <w:rsid w:val="00387819"/>
    <w:rsid w:val="00394954"/>
    <w:rsid w:val="003B5370"/>
    <w:rsid w:val="0043638A"/>
    <w:rsid w:val="004914FE"/>
    <w:rsid w:val="004D0DB4"/>
    <w:rsid w:val="0050079C"/>
    <w:rsid w:val="00506504"/>
    <w:rsid w:val="005926A7"/>
    <w:rsid w:val="006321C8"/>
    <w:rsid w:val="007F32A7"/>
    <w:rsid w:val="00895C79"/>
    <w:rsid w:val="008F0AD0"/>
    <w:rsid w:val="00962691"/>
    <w:rsid w:val="009642C8"/>
    <w:rsid w:val="00AB0D91"/>
    <w:rsid w:val="00B37A68"/>
    <w:rsid w:val="00B96C1F"/>
    <w:rsid w:val="00BB3D28"/>
    <w:rsid w:val="00BE6677"/>
    <w:rsid w:val="00D462F4"/>
    <w:rsid w:val="00DC4D41"/>
    <w:rsid w:val="00E92AE5"/>
    <w:rsid w:val="00F24761"/>
    <w:rsid w:val="00F830DB"/>
    <w:rsid w:val="00F91161"/>
    <w:rsid w:val="00FF3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CC0B"/>
  <w15:chartTrackingRefBased/>
  <w15:docId w15:val="{0AED126C-79C0-44B0-A4F2-8DEE89DB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1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1C8"/>
  </w:style>
  <w:style w:type="paragraph" w:styleId="Footer">
    <w:name w:val="footer"/>
    <w:basedOn w:val="Normal"/>
    <w:link w:val="FooterChar"/>
    <w:uiPriority w:val="99"/>
    <w:unhideWhenUsed/>
    <w:rsid w:val="00632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1C8"/>
  </w:style>
  <w:style w:type="table" w:styleId="TableGrid">
    <w:name w:val="Table Grid"/>
    <w:basedOn w:val="TableNormal"/>
    <w:uiPriority w:val="39"/>
    <w:rsid w:val="00E9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761"/>
    <w:pPr>
      <w:ind w:left="720"/>
      <w:contextualSpacing/>
    </w:pPr>
  </w:style>
  <w:style w:type="paragraph" w:styleId="NormalWeb">
    <w:name w:val="Normal (Web)"/>
    <w:basedOn w:val="Normal"/>
    <w:uiPriority w:val="99"/>
    <w:semiHidden/>
    <w:unhideWhenUsed/>
    <w:rsid w:val="00895C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24300">
      <w:bodyDiv w:val="1"/>
      <w:marLeft w:val="0"/>
      <w:marRight w:val="0"/>
      <w:marTop w:val="0"/>
      <w:marBottom w:val="0"/>
      <w:divBdr>
        <w:top w:val="none" w:sz="0" w:space="0" w:color="auto"/>
        <w:left w:val="none" w:sz="0" w:space="0" w:color="auto"/>
        <w:bottom w:val="none" w:sz="0" w:space="0" w:color="auto"/>
        <w:right w:val="none" w:sz="0" w:space="0" w:color="auto"/>
      </w:divBdr>
    </w:div>
    <w:div w:id="1256474699">
      <w:bodyDiv w:val="1"/>
      <w:marLeft w:val="0"/>
      <w:marRight w:val="0"/>
      <w:marTop w:val="0"/>
      <w:marBottom w:val="0"/>
      <w:divBdr>
        <w:top w:val="none" w:sz="0" w:space="0" w:color="auto"/>
        <w:left w:val="none" w:sz="0" w:space="0" w:color="auto"/>
        <w:bottom w:val="none" w:sz="0" w:space="0" w:color="auto"/>
        <w:right w:val="none" w:sz="0" w:space="0" w:color="auto"/>
      </w:divBdr>
    </w:div>
    <w:div w:id="1260259745">
      <w:bodyDiv w:val="1"/>
      <w:marLeft w:val="0"/>
      <w:marRight w:val="0"/>
      <w:marTop w:val="0"/>
      <w:marBottom w:val="0"/>
      <w:divBdr>
        <w:top w:val="none" w:sz="0" w:space="0" w:color="auto"/>
        <w:left w:val="none" w:sz="0" w:space="0" w:color="auto"/>
        <w:bottom w:val="none" w:sz="0" w:space="0" w:color="auto"/>
        <w:right w:val="none" w:sz="0" w:space="0" w:color="auto"/>
      </w:divBdr>
      <w:divsChild>
        <w:div w:id="330842094">
          <w:marLeft w:val="547"/>
          <w:marRight w:val="0"/>
          <w:marTop w:val="200"/>
          <w:marBottom w:val="0"/>
          <w:divBdr>
            <w:top w:val="none" w:sz="0" w:space="0" w:color="auto"/>
            <w:left w:val="none" w:sz="0" w:space="0" w:color="auto"/>
            <w:bottom w:val="none" w:sz="0" w:space="0" w:color="auto"/>
            <w:right w:val="none" w:sz="0" w:space="0" w:color="auto"/>
          </w:divBdr>
        </w:div>
        <w:div w:id="754278722">
          <w:marLeft w:val="547"/>
          <w:marRight w:val="0"/>
          <w:marTop w:val="200"/>
          <w:marBottom w:val="0"/>
          <w:divBdr>
            <w:top w:val="none" w:sz="0" w:space="0" w:color="auto"/>
            <w:left w:val="none" w:sz="0" w:space="0" w:color="auto"/>
            <w:bottom w:val="none" w:sz="0" w:space="0" w:color="auto"/>
            <w:right w:val="none" w:sz="0" w:space="0" w:color="auto"/>
          </w:divBdr>
        </w:div>
        <w:div w:id="624313876">
          <w:marLeft w:val="547"/>
          <w:marRight w:val="0"/>
          <w:marTop w:val="200"/>
          <w:marBottom w:val="0"/>
          <w:divBdr>
            <w:top w:val="none" w:sz="0" w:space="0" w:color="auto"/>
            <w:left w:val="none" w:sz="0" w:space="0" w:color="auto"/>
            <w:bottom w:val="none" w:sz="0" w:space="0" w:color="auto"/>
            <w:right w:val="none" w:sz="0" w:space="0" w:color="auto"/>
          </w:divBdr>
        </w:div>
        <w:div w:id="1398237457">
          <w:marLeft w:val="547"/>
          <w:marRight w:val="0"/>
          <w:marTop w:val="200"/>
          <w:marBottom w:val="0"/>
          <w:divBdr>
            <w:top w:val="none" w:sz="0" w:space="0" w:color="auto"/>
            <w:left w:val="none" w:sz="0" w:space="0" w:color="auto"/>
            <w:bottom w:val="none" w:sz="0" w:space="0" w:color="auto"/>
            <w:right w:val="none" w:sz="0" w:space="0" w:color="auto"/>
          </w:divBdr>
        </w:div>
      </w:divsChild>
    </w:div>
    <w:div w:id="1293514847">
      <w:bodyDiv w:val="1"/>
      <w:marLeft w:val="0"/>
      <w:marRight w:val="0"/>
      <w:marTop w:val="0"/>
      <w:marBottom w:val="0"/>
      <w:divBdr>
        <w:top w:val="none" w:sz="0" w:space="0" w:color="auto"/>
        <w:left w:val="none" w:sz="0" w:space="0" w:color="auto"/>
        <w:bottom w:val="none" w:sz="0" w:space="0" w:color="auto"/>
        <w:right w:val="none" w:sz="0" w:space="0" w:color="auto"/>
      </w:divBdr>
    </w:div>
    <w:div w:id="1406149470">
      <w:bodyDiv w:val="1"/>
      <w:marLeft w:val="0"/>
      <w:marRight w:val="0"/>
      <w:marTop w:val="0"/>
      <w:marBottom w:val="0"/>
      <w:divBdr>
        <w:top w:val="none" w:sz="0" w:space="0" w:color="auto"/>
        <w:left w:val="none" w:sz="0" w:space="0" w:color="auto"/>
        <w:bottom w:val="none" w:sz="0" w:space="0" w:color="auto"/>
        <w:right w:val="none" w:sz="0" w:space="0" w:color="auto"/>
      </w:divBdr>
    </w:div>
    <w:div w:id="1586303086">
      <w:bodyDiv w:val="1"/>
      <w:marLeft w:val="0"/>
      <w:marRight w:val="0"/>
      <w:marTop w:val="0"/>
      <w:marBottom w:val="0"/>
      <w:divBdr>
        <w:top w:val="none" w:sz="0" w:space="0" w:color="auto"/>
        <w:left w:val="none" w:sz="0" w:space="0" w:color="auto"/>
        <w:bottom w:val="none" w:sz="0" w:space="0" w:color="auto"/>
        <w:right w:val="none" w:sz="0" w:space="0" w:color="auto"/>
      </w:divBdr>
    </w:div>
    <w:div w:id="1672946703">
      <w:bodyDiv w:val="1"/>
      <w:marLeft w:val="0"/>
      <w:marRight w:val="0"/>
      <w:marTop w:val="0"/>
      <w:marBottom w:val="0"/>
      <w:divBdr>
        <w:top w:val="none" w:sz="0" w:space="0" w:color="auto"/>
        <w:left w:val="none" w:sz="0" w:space="0" w:color="auto"/>
        <w:bottom w:val="none" w:sz="0" w:space="0" w:color="auto"/>
        <w:right w:val="none" w:sz="0" w:space="0" w:color="auto"/>
      </w:divBdr>
    </w:div>
    <w:div w:id="1884516503">
      <w:bodyDiv w:val="1"/>
      <w:marLeft w:val="0"/>
      <w:marRight w:val="0"/>
      <w:marTop w:val="0"/>
      <w:marBottom w:val="0"/>
      <w:divBdr>
        <w:top w:val="none" w:sz="0" w:space="0" w:color="auto"/>
        <w:left w:val="none" w:sz="0" w:space="0" w:color="auto"/>
        <w:bottom w:val="none" w:sz="0" w:space="0" w:color="auto"/>
        <w:right w:val="none" w:sz="0" w:space="0" w:color="auto"/>
      </w:divBdr>
    </w:div>
    <w:div w:id="19575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cathie\Work%20Folders\Kate's%20stuff\Responsible%20futures\Sustainability%20Attitudes%20and%20Learning%20Expectations%20for%20Students&#160;(1-1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cathie\Work%20Folders\Kate's%20stuff\Responsible%20futures\Sustainability%20Attitudes%20and%20Learning%20Expectations%20for%20Students&#160;(1-1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cathie\Work%20Folders\Kate's%20stuff\Responsible%20futures\Sustainability%20Attitudes%20and%20Learning%20Expectations%20for%20Students&#160;(1-1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cathie\Work%20Folders\Kate's%20stuff\Responsible%20futures\Sustainability%20Attitudes%20and%20Learning%20Expectations%20for%20Students&#160;(1-1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cathie\Work%20Folders\Kate's%20stuff\Responsible%20futures\Sustainability%20Attitudes%20and%20Learning%20Expectations%20for%20Students&#160;(1-1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cathie\Work%20Folders\Kate's%20stuff\Responsible%20futures\Sustainability%20Attitudes%20and%20Learning%20Expectations%20for%20Students&#160;(1-1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Analysis!$F$4</c:f>
              <c:strCache>
                <c:ptCount val="1"/>
                <c:pt idx="0">
                  <c:v>Yes</c:v>
                </c:pt>
              </c:strCache>
            </c:strRef>
          </c:tx>
          <c:spPr>
            <a:solidFill>
              <a:schemeClr val="accent1"/>
            </a:solidFill>
            <a:ln>
              <a:noFill/>
            </a:ln>
            <a:effectLst/>
          </c:spPr>
          <c:invertIfNegative val="0"/>
          <c:cat>
            <c:strRef>
              <c:f>Analysis!$E$5:$E$9</c:f>
              <c:strCache>
                <c:ptCount val="5"/>
                <c:pt idx="0">
                  <c:v>UG year 1</c:v>
                </c:pt>
                <c:pt idx="1">
                  <c:v>UG year 2</c:v>
                </c:pt>
                <c:pt idx="2">
                  <c:v>UG year 3</c:v>
                </c:pt>
                <c:pt idx="3">
                  <c:v>UG year 4</c:v>
                </c:pt>
                <c:pt idx="4">
                  <c:v>Postgraduate</c:v>
                </c:pt>
              </c:strCache>
            </c:strRef>
          </c:cat>
          <c:val>
            <c:numRef>
              <c:f>Analysis!$F$5:$F$9</c:f>
              <c:numCache>
                <c:formatCode>0.0</c:formatCode>
                <c:ptCount val="5"/>
                <c:pt idx="0">
                  <c:v>56.666666666666664</c:v>
                </c:pt>
                <c:pt idx="1">
                  <c:v>65</c:v>
                </c:pt>
                <c:pt idx="2">
                  <c:v>76.19047619047619</c:v>
                </c:pt>
                <c:pt idx="3">
                  <c:v>75</c:v>
                </c:pt>
                <c:pt idx="4">
                  <c:v>88.888888888888886</c:v>
                </c:pt>
              </c:numCache>
            </c:numRef>
          </c:val>
          <c:extLst>
            <c:ext xmlns:c16="http://schemas.microsoft.com/office/drawing/2014/chart" uri="{C3380CC4-5D6E-409C-BE32-E72D297353CC}">
              <c16:uniqueId val="{00000000-B516-43A0-B4E9-84B071C8059E}"/>
            </c:ext>
          </c:extLst>
        </c:ser>
        <c:ser>
          <c:idx val="1"/>
          <c:order val="1"/>
          <c:tx>
            <c:strRef>
              <c:f>Analysis!$G$4</c:f>
              <c:strCache>
                <c:ptCount val="1"/>
                <c:pt idx="0">
                  <c:v>No</c:v>
                </c:pt>
              </c:strCache>
            </c:strRef>
          </c:tx>
          <c:spPr>
            <a:solidFill>
              <a:schemeClr val="accent2"/>
            </a:solidFill>
            <a:ln>
              <a:noFill/>
            </a:ln>
            <a:effectLst/>
          </c:spPr>
          <c:invertIfNegative val="0"/>
          <c:cat>
            <c:strRef>
              <c:f>Analysis!$E$5:$E$9</c:f>
              <c:strCache>
                <c:ptCount val="5"/>
                <c:pt idx="0">
                  <c:v>UG year 1</c:v>
                </c:pt>
                <c:pt idx="1">
                  <c:v>UG year 2</c:v>
                </c:pt>
                <c:pt idx="2">
                  <c:v>UG year 3</c:v>
                </c:pt>
                <c:pt idx="3">
                  <c:v>UG year 4</c:v>
                </c:pt>
                <c:pt idx="4">
                  <c:v>Postgraduate</c:v>
                </c:pt>
              </c:strCache>
            </c:strRef>
          </c:cat>
          <c:val>
            <c:numRef>
              <c:f>Analysis!$G$5:$G$9</c:f>
              <c:numCache>
                <c:formatCode>0.0</c:formatCode>
                <c:ptCount val="5"/>
                <c:pt idx="0">
                  <c:v>43.333333333333336</c:v>
                </c:pt>
                <c:pt idx="1">
                  <c:v>35</c:v>
                </c:pt>
                <c:pt idx="2">
                  <c:v>23.809523809523807</c:v>
                </c:pt>
                <c:pt idx="3">
                  <c:v>25</c:v>
                </c:pt>
                <c:pt idx="4">
                  <c:v>11.111111111111111</c:v>
                </c:pt>
              </c:numCache>
            </c:numRef>
          </c:val>
          <c:extLst>
            <c:ext xmlns:c16="http://schemas.microsoft.com/office/drawing/2014/chart" uri="{C3380CC4-5D6E-409C-BE32-E72D297353CC}">
              <c16:uniqueId val="{00000001-B516-43A0-B4E9-84B071C8059E}"/>
            </c:ext>
          </c:extLst>
        </c:ser>
        <c:dLbls>
          <c:showLegendKey val="0"/>
          <c:showVal val="0"/>
          <c:showCatName val="0"/>
          <c:showSerName val="0"/>
          <c:showPercent val="0"/>
          <c:showBubbleSize val="0"/>
        </c:dLbls>
        <c:gapWidth val="150"/>
        <c:axId val="550794216"/>
        <c:axId val="550794544"/>
      </c:barChart>
      <c:catAx>
        <c:axId val="550794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794544"/>
        <c:crosses val="autoZero"/>
        <c:auto val="1"/>
        <c:lblAlgn val="ctr"/>
        <c:lblOffset val="100"/>
        <c:noMultiLvlLbl val="0"/>
      </c:catAx>
      <c:valAx>
        <c:axId val="55079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Percenatge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794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'How do you want to learn'!$C$5</c:f>
              <c:strCache>
                <c:ptCount val="1"/>
                <c:pt idx="0">
                  <c:v>Build the material into the existing content in each course</c:v>
                </c:pt>
              </c:strCache>
            </c:strRef>
          </c:tx>
          <c:spPr>
            <a:solidFill>
              <a:schemeClr val="accent1"/>
            </a:solidFill>
            <a:ln>
              <a:noFill/>
            </a:ln>
            <a:effectLst/>
          </c:spPr>
          <c:invertIfNegative val="0"/>
          <c:cat>
            <c:strRef>
              <c:f>'How do you want to learn'!$D$4:$I$4</c:f>
              <c:strCache>
                <c:ptCount val="6"/>
                <c:pt idx="0">
                  <c:v>Year 1</c:v>
                </c:pt>
                <c:pt idx="1">
                  <c:v>Year 2</c:v>
                </c:pt>
                <c:pt idx="2">
                  <c:v>Year 3</c:v>
                </c:pt>
                <c:pt idx="3">
                  <c:v>Year 4</c:v>
                </c:pt>
                <c:pt idx="4">
                  <c:v>Post grad</c:v>
                </c:pt>
                <c:pt idx="5">
                  <c:v>Total</c:v>
                </c:pt>
              </c:strCache>
            </c:strRef>
          </c:cat>
          <c:val>
            <c:numRef>
              <c:f>'How do you want to learn'!$D$5:$I$5</c:f>
              <c:numCache>
                <c:formatCode>General</c:formatCode>
                <c:ptCount val="6"/>
                <c:pt idx="0">
                  <c:v>12</c:v>
                </c:pt>
                <c:pt idx="1">
                  <c:v>34</c:v>
                </c:pt>
                <c:pt idx="2">
                  <c:v>12</c:v>
                </c:pt>
                <c:pt idx="3">
                  <c:v>3</c:v>
                </c:pt>
                <c:pt idx="4">
                  <c:v>8</c:v>
                </c:pt>
                <c:pt idx="5">
                  <c:v>69</c:v>
                </c:pt>
              </c:numCache>
            </c:numRef>
          </c:val>
          <c:extLst>
            <c:ext xmlns:c16="http://schemas.microsoft.com/office/drawing/2014/chart" uri="{C3380CC4-5D6E-409C-BE32-E72D297353CC}">
              <c16:uniqueId val="{00000000-B307-440A-B6EA-193F8118064C}"/>
            </c:ext>
          </c:extLst>
        </c:ser>
        <c:ser>
          <c:idx val="1"/>
          <c:order val="1"/>
          <c:tx>
            <c:strRef>
              <c:f>'How do you want to learn'!$C$6</c:f>
              <c:strCache>
                <c:ptCount val="1"/>
                <c:pt idx="0">
                  <c:v>Link coursework or dissertations to the issues</c:v>
                </c:pt>
              </c:strCache>
            </c:strRef>
          </c:tx>
          <c:spPr>
            <a:solidFill>
              <a:schemeClr val="accent2"/>
            </a:solidFill>
            <a:ln>
              <a:noFill/>
            </a:ln>
            <a:effectLst/>
          </c:spPr>
          <c:invertIfNegative val="0"/>
          <c:cat>
            <c:strRef>
              <c:f>'How do you want to learn'!$D$4:$I$4</c:f>
              <c:strCache>
                <c:ptCount val="6"/>
                <c:pt idx="0">
                  <c:v>Year 1</c:v>
                </c:pt>
                <c:pt idx="1">
                  <c:v>Year 2</c:v>
                </c:pt>
                <c:pt idx="2">
                  <c:v>Year 3</c:v>
                </c:pt>
                <c:pt idx="3">
                  <c:v>Year 4</c:v>
                </c:pt>
                <c:pt idx="4">
                  <c:v>Post grad</c:v>
                </c:pt>
                <c:pt idx="5">
                  <c:v>Total</c:v>
                </c:pt>
              </c:strCache>
            </c:strRef>
          </c:cat>
          <c:val>
            <c:numRef>
              <c:f>'How do you want to learn'!$D$6:$I$6</c:f>
              <c:numCache>
                <c:formatCode>General</c:formatCode>
                <c:ptCount val="6"/>
                <c:pt idx="0">
                  <c:v>9</c:v>
                </c:pt>
                <c:pt idx="1">
                  <c:v>15</c:v>
                </c:pt>
                <c:pt idx="2">
                  <c:v>5</c:v>
                </c:pt>
                <c:pt idx="3">
                  <c:v>1</c:v>
                </c:pt>
                <c:pt idx="4">
                  <c:v>6</c:v>
                </c:pt>
                <c:pt idx="5">
                  <c:v>36</c:v>
                </c:pt>
              </c:numCache>
            </c:numRef>
          </c:val>
          <c:extLst>
            <c:ext xmlns:c16="http://schemas.microsoft.com/office/drawing/2014/chart" uri="{C3380CC4-5D6E-409C-BE32-E72D297353CC}">
              <c16:uniqueId val="{00000001-B307-440A-B6EA-193F8118064C}"/>
            </c:ext>
          </c:extLst>
        </c:ser>
        <c:ser>
          <c:idx val="2"/>
          <c:order val="2"/>
          <c:tx>
            <c:strRef>
              <c:f>'How do you want to learn'!$C$7</c:f>
              <c:strCache>
                <c:ptCount val="1"/>
                <c:pt idx="0">
                  <c:v>Run extra-curricular activities within departments</c:v>
                </c:pt>
              </c:strCache>
            </c:strRef>
          </c:tx>
          <c:spPr>
            <a:solidFill>
              <a:schemeClr val="accent3"/>
            </a:solidFill>
            <a:ln>
              <a:noFill/>
            </a:ln>
            <a:effectLst/>
          </c:spPr>
          <c:invertIfNegative val="0"/>
          <c:cat>
            <c:strRef>
              <c:f>'How do you want to learn'!$D$4:$I$4</c:f>
              <c:strCache>
                <c:ptCount val="6"/>
                <c:pt idx="0">
                  <c:v>Year 1</c:v>
                </c:pt>
                <c:pt idx="1">
                  <c:v>Year 2</c:v>
                </c:pt>
                <c:pt idx="2">
                  <c:v>Year 3</c:v>
                </c:pt>
                <c:pt idx="3">
                  <c:v>Year 4</c:v>
                </c:pt>
                <c:pt idx="4">
                  <c:v>Post grad</c:v>
                </c:pt>
                <c:pt idx="5">
                  <c:v>Total</c:v>
                </c:pt>
              </c:strCache>
            </c:strRef>
          </c:cat>
          <c:val>
            <c:numRef>
              <c:f>'How do you want to learn'!$D$7:$I$7</c:f>
              <c:numCache>
                <c:formatCode>General</c:formatCode>
                <c:ptCount val="6"/>
                <c:pt idx="0">
                  <c:v>7</c:v>
                </c:pt>
                <c:pt idx="1">
                  <c:v>18</c:v>
                </c:pt>
                <c:pt idx="2">
                  <c:v>8</c:v>
                </c:pt>
                <c:pt idx="3">
                  <c:v>2</c:v>
                </c:pt>
                <c:pt idx="4">
                  <c:v>7</c:v>
                </c:pt>
                <c:pt idx="5">
                  <c:v>42</c:v>
                </c:pt>
              </c:numCache>
            </c:numRef>
          </c:val>
          <c:extLst>
            <c:ext xmlns:c16="http://schemas.microsoft.com/office/drawing/2014/chart" uri="{C3380CC4-5D6E-409C-BE32-E72D297353CC}">
              <c16:uniqueId val="{00000002-B307-440A-B6EA-193F8118064C}"/>
            </c:ext>
          </c:extLst>
        </c:ser>
        <c:ser>
          <c:idx val="3"/>
          <c:order val="3"/>
          <c:tx>
            <c:strRef>
              <c:f>'How do you want to learn'!$C$8</c:f>
              <c:strCache>
                <c:ptCount val="1"/>
                <c:pt idx="0">
                  <c:v>Run extra-curricular activities within the students' union</c:v>
                </c:pt>
              </c:strCache>
            </c:strRef>
          </c:tx>
          <c:spPr>
            <a:solidFill>
              <a:schemeClr val="accent4"/>
            </a:solidFill>
            <a:ln>
              <a:noFill/>
            </a:ln>
            <a:effectLst/>
          </c:spPr>
          <c:invertIfNegative val="0"/>
          <c:cat>
            <c:strRef>
              <c:f>'How do you want to learn'!$D$4:$I$4</c:f>
              <c:strCache>
                <c:ptCount val="6"/>
                <c:pt idx="0">
                  <c:v>Year 1</c:v>
                </c:pt>
                <c:pt idx="1">
                  <c:v>Year 2</c:v>
                </c:pt>
                <c:pt idx="2">
                  <c:v>Year 3</c:v>
                </c:pt>
                <c:pt idx="3">
                  <c:v>Year 4</c:v>
                </c:pt>
                <c:pt idx="4">
                  <c:v>Post grad</c:v>
                </c:pt>
                <c:pt idx="5">
                  <c:v>Total</c:v>
                </c:pt>
              </c:strCache>
            </c:strRef>
          </c:cat>
          <c:val>
            <c:numRef>
              <c:f>'How do you want to learn'!$D$8:$I$8</c:f>
              <c:numCache>
                <c:formatCode>General</c:formatCode>
                <c:ptCount val="6"/>
                <c:pt idx="0">
                  <c:v>6</c:v>
                </c:pt>
                <c:pt idx="1">
                  <c:v>18</c:v>
                </c:pt>
                <c:pt idx="2">
                  <c:v>7</c:v>
                </c:pt>
                <c:pt idx="3">
                  <c:v>2</c:v>
                </c:pt>
                <c:pt idx="4">
                  <c:v>5</c:v>
                </c:pt>
                <c:pt idx="5">
                  <c:v>38</c:v>
                </c:pt>
              </c:numCache>
            </c:numRef>
          </c:val>
          <c:extLst>
            <c:ext xmlns:c16="http://schemas.microsoft.com/office/drawing/2014/chart" uri="{C3380CC4-5D6E-409C-BE32-E72D297353CC}">
              <c16:uniqueId val="{00000003-B307-440A-B6EA-193F8118064C}"/>
            </c:ext>
          </c:extLst>
        </c:ser>
        <c:ser>
          <c:idx val="4"/>
          <c:order val="4"/>
          <c:tx>
            <c:strRef>
              <c:f>'How do you want to learn'!$C$9</c:f>
              <c:strCache>
                <c:ptCount val="1"/>
                <c:pt idx="0">
                  <c:v>Offer a specific module on the topic</c:v>
                </c:pt>
              </c:strCache>
            </c:strRef>
          </c:tx>
          <c:spPr>
            <a:solidFill>
              <a:schemeClr val="accent5"/>
            </a:solidFill>
            <a:ln>
              <a:noFill/>
            </a:ln>
            <a:effectLst/>
          </c:spPr>
          <c:invertIfNegative val="0"/>
          <c:cat>
            <c:strRef>
              <c:f>'How do you want to learn'!$D$4:$I$4</c:f>
              <c:strCache>
                <c:ptCount val="6"/>
                <c:pt idx="0">
                  <c:v>Year 1</c:v>
                </c:pt>
                <c:pt idx="1">
                  <c:v>Year 2</c:v>
                </c:pt>
                <c:pt idx="2">
                  <c:v>Year 3</c:v>
                </c:pt>
                <c:pt idx="3">
                  <c:v>Year 4</c:v>
                </c:pt>
                <c:pt idx="4">
                  <c:v>Post grad</c:v>
                </c:pt>
                <c:pt idx="5">
                  <c:v>Total</c:v>
                </c:pt>
              </c:strCache>
            </c:strRef>
          </c:cat>
          <c:val>
            <c:numRef>
              <c:f>'How do you want to learn'!$D$9:$I$9</c:f>
              <c:numCache>
                <c:formatCode>General</c:formatCode>
                <c:ptCount val="6"/>
                <c:pt idx="0">
                  <c:v>3</c:v>
                </c:pt>
                <c:pt idx="1">
                  <c:v>16</c:v>
                </c:pt>
                <c:pt idx="2">
                  <c:v>6</c:v>
                </c:pt>
                <c:pt idx="3">
                  <c:v>4</c:v>
                </c:pt>
                <c:pt idx="4">
                  <c:v>5</c:v>
                </c:pt>
                <c:pt idx="5">
                  <c:v>34</c:v>
                </c:pt>
              </c:numCache>
            </c:numRef>
          </c:val>
          <c:extLst>
            <c:ext xmlns:c16="http://schemas.microsoft.com/office/drawing/2014/chart" uri="{C3380CC4-5D6E-409C-BE32-E72D297353CC}">
              <c16:uniqueId val="{00000004-B307-440A-B6EA-193F8118064C}"/>
            </c:ext>
          </c:extLst>
        </c:ser>
        <c:ser>
          <c:idx val="5"/>
          <c:order val="5"/>
          <c:tx>
            <c:strRef>
              <c:f>'How do you want to learn'!$C$10</c:f>
              <c:strCache>
                <c:ptCount val="1"/>
                <c:pt idx="0">
                  <c:v>Through placements or work experience</c:v>
                </c:pt>
              </c:strCache>
            </c:strRef>
          </c:tx>
          <c:spPr>
            <a:solidFill>
              <a:schemeClr val="accent6"/>
            </a:solidFill>
            <a:ln>
              <a:noFill/>
            </a:ln>
            <a:effectLst/>
          </c:spPr>
          <c:invertIfNegative val="0"/>
          <c:cat>
            <c:strRef>
              <c:f>'How do you want to learn'!$D$4:$I$4</c:f>
              <c:strCache>
                <c:ptCount val="6"/>
                <c:pt idx="0">
                  <c:v>Year 1</c:v>
                </c:pt>
                <c:pt idx="1">
                  <c:v>Year 2</c:v>
                </c:pt>
                <c:pt idx="2">
                  <c:v>Year 3</c:v>
                </c:pt>
                <c:pt idx="3">
                  <c:v>Year 4</c:v>
                </c:pt>
                <c:pt idx="4">
                  <c:v>Post grad</c:v>
                </c:pt>
                <c:pt idx="5">
                  <c:v>Total</c:v>
                </c:pt>
              </c:strCache>
            </c:strRef>
          </c:cat>
          <c:val>
            <c:numRef>
              <c:f>'How do you want to learn'!$D$10:$I$10</c:f>
              <c:numCache>
                <c:formatCode>General</c:formatCode>
                <c:ptCount val="6"/>
                <c:pt idx="0">
                  <c:v>8</c:v>
                </c:pt>
                <c:pt idx="1">
                  <c:v>21</c:v>
                </c:pt>
                <c:pt idx="2">
                  <c:v>7</c:v>
                </c:pt>
                <c:pt idx="3">
                  <c:v>1</c:v>
                </c:pt>
                <c:pt idx="4">
                  <c:v>3</c:v>
                </c:pt>
                <c:pt idx="5">
                  <c:v>40</c:v>
                </c:pt>
              </c:numCache>
            </c:numRef>
          </c:val>
          <c:extLst>
            <c:ext xmlns:c16="http://schemas.microsoft.com/office/drawing/2014/chart" uri="{C3380CC4-5D6E-409C-BE32-E72D297353CC}">
              <c16:uniqueId val="{00000005-B307-440A-B6EA-193F8118064C}"/>
            </c:ext>
          </c:extLst>
        </c:ser>
        <c:dLbls>
          <c:showLegendKey val="0"/>
          <c:showVal val="0"/>
          <c:showCatName val="0"/>
          <c:showSerName val="0"/>
          <c:showPercent val="0"/>
          <c:showBubbleSize val="0"/>
        </c:dLbls>
        <c:gapWidth val="150"/>
        <c:axId val="660966320"/>
        <c:axId val="660966976"/>
      </c:barChart>
      <c:catAx>
        <c:axId val="66096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966976"/>
        <c:crosses val="autoZero"/>
        <c:auto val="1"/>
        <c:lblAlgn val="ctr"/>
        <c:lblOffset val="100"/>
        <c:noMultiLvlLbl val="0"/>
      </c:catAx>
      <c:valAx>
        <c:axId val="66096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966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'Uni dev skills'!$K$6</c:f>
              <c:strCache>
                <c:ptCount val="1"/>
                <c:pt idx="0">
                  <c:v>Disagree</c:v>
                </c:pt>
              </c:strCache>
            </c:strRef>
          </c:tx>
          <c:spPr>
            <a:solidFill>
              <a:schemeClr val="accent1"/>
            </a:solidFill>
            <a:ln>
              <a:noFill/>
            </a:ln>
            <a:effectLst/>
          </c:spPr>
          <c:invertIfNegative val="0"/>
          <c:cat>
            <c:strRef>
              <c:f>'Uni dev skills'!$J$7:$J$11</c:f>
              <c:strCache>
                <c:ptCount val="5"/>
                <c:pt idx="0">
                  <c:v>Year 1 </c:v>
                </c:pt>
                <c:pt idx="1">
                  <c:v>Year 2</c:v>
                </c:pt>
                <c:pt idx="2">
                  <c:v>Year 3</c:v>
                </c:pt>
                <c:pt idx="3">
                  <c:v>Year 4</c:v>
                </c:pt>
                <c:pt idx="4">
                  <c:v>Post grad</c:v>
                </c:pt>
              </c:strCache>
            </c:strRef>
          </c:cat>
          <c:val>
            <c:numRef>
              <c:f>'Uni dev skills'!$K$7:$K$11</c:f>
              <c:numCache>
                <c:formatCode>0.0</c:formatCode>
                <c:ptCount val="5"/>
                <c:pt idx="0" formatCode="General">
                  <c:v>0</c:v>
                </c:pt>
                <c:pt idx="1">
                  <c:v>1.6666666666666667</c:v>
                </c:pt>
                <c:pt idx="2">
                  <c:v>4.7619047619047619</c:v>
                </c:pt>
                <c:pt idx="3" formatCode="General">
                  <c:v>0</c:v>
                </c:pt>
                <c:pt idx="4">
                  <c:v>11.111111111111111</c:v>
                </c:pt>
              </c:numCache>
            </c:numRef>
          </c:val>
          <c:extLst>
            <c:ext xmlns:c16="http://schemas.microsoft.com/office/drawing/2014/chart" uri="{C3380CC4-5D6E-409C-BE32-E72D297353CC}">
              <c16:uniqueId val="{00000000-F4F6-440B-B11C-4CAADD1ED684}"/>
            </c:ext>
          </c:extLst>
        </c:ser>
        <c:ser>
          <c:idx val="1"/>
          <c:order val="1"/>
          <c:tx>
            <c:strRef>
              <c:f>'Uni dev skills'!$L$6</c:f>
              <c:strCache>
                <c:ptCount val="1"/>
                <c:pt idx="0">
                  <c:v>Agree</c:v>
                </c:pt>
              </c:strCache>
            </c:strRef>
          </c:tx>
          <c:spPr>
            <a:solidFill>
              <a:schemeClr val="accent2"/>
            </a:solidFill>
            <a:ln>
              <a:noFill/>
            </a:ln>
            <a:effectLst/>
          </c:spPr>
          <c:invertIfNegative val="0"/>
          <c:cat>
            <c:strRef>
              <c:f>'Uni dev skills'!$J$7:$J$11</c:f>
              <c:strCache>
                <c:ptCount val="5"/>
                <c:pt idx="0">
                  <c:v>Year 1 </c:v>
                </c:pt>
                <c:pt idx="1">
                  <c:v>Year 2</c:v>
                </c:pt>
                <c:pt idx="2">
                  <c:v>Year 3</c:v>
                </c:pt>
                <c:pt idx="3">
                  <c:v>Year 4</c:v>
                </c:pt>
                <c:pt idx="4">
                  <c:v>Post grad</c:v>
                </c:pt>
              </c:strCache>
            </c:strRef>
          </c:cat>
          <c:val>
            <c:numRef>
              <c:f>'Uni dev skills'!$L$7:$L$11</c:f>
              <c:numCache>
                <c:formatCode>0.0</c:formatCode>
                <c:ptCount val="5"/>
                <c:pt idx="0">
                  <c:v>56.666666666666664</c:v>
                </c:pt>
                <c:pt idx="1">
                  <c:v>55.000000000000007</c:v>
                </c:pt>
                <c:pt idx="2">
                  <c:v>57.142857142857139</c:v>
                </c:pt>
                <c:pt idx="3" formatCode="General">
                  <c:v>50</c:v>
                </c:pt>
                <c:pt idx="4">
                  <c:v>22.222222222222221</c:v>
                </c:pt>
              </c:numCache>
            </c:numRef>
          </c:val>
          <c:extLst>
            <c:ext xmlns:c16="http://schemas.microsoft.com/office/drawing/2014/chart" uri="{C3380CC4-5D6E-409C-BE32-E72D297353CC}">
              <c16:uniqueId val="{00000001-F4F6-440B-B11C-4CAADD1ED684}"/>
            </c:ext>
          </c:extLst>
        </c:ser>
        <c:ser>
          <c:idx val="2"/>
          <c:order val="2"/>
          <c:tx>
            <c:strRef>
              <c:f>'Uni dev skills'!$M$6</c:f>
              <c:strCache>
                <c:ptCount val="1"/>
                <c:pt idx="0">
                  <c:v>Strongly agree</c:v>
                </c:pt>
              </c:strCache>
            </c:strRef>
          </c:tx>
          <c:spPr>
            <a:solidFill>
              <a:schemeClr val="accent3"/>
            </a:solidFill>
            <a:ln>
              <a:noFill/>
            </a:ln>
            <a:effectLst/>
          </c:spPr>
          <c:invertIfNegative val="0"/>
          <c:cat>
            <c:strRef>
              <c:f>'Uni dev skills'!$J$7:$J$11</c:f>
              <c:strCache>
                <c:ptCount val="5"/>
                <c:pt idx="0">
                  <c:v>Year 1 </c:v>
                </c:pt>
                <c:pt idx="1">
                  <c:v>Year 2</c:v>
                </c:pt>
                <c:pt idx="2">
                  <c:v>Year 3</c:v>
                </c:pt>
                <c:pt idx="3">
                  <c:v>Year 4</c:v>
                </c:pt>
                <c:pt idx="4">
                  <c:v>Post grad</c:v>
                </c:pt>
              </c:strCache>
            </c:strRef>
          </c:cat>
          <c:val>
            <c:numRef>
              <c:f>'Uni dev skills'!$M$7:$M$11</c:f>
              <c:numCache>
                <c:formatCode>0.0</c:formatCode>
                <c:ptCount val="5"/>
                <c:pt idx="0">
                  <c:v>23.333333333333332</c:v>
                </c:pt>
                <c:pt idx="1">
                  <c:v>28.333333333333332</c:v>
                </c:pt>
                <c:pt idx="2">
                  <c:v>28.571428571428569</c:v>
                </c:pt>
                <c:pt idx="3" formatCode="General">
                  <c:v>50</c:v>
                </c:pt>
                <c:pt idx="4">
                  <c:v>66.666666666666657</c:v>
                </c:pt>
              </c:numCache>
            </c:numRef>
          </c:val>
          <c:extLst>
            <c:ext xmlns:c16="http://schemas.microsoft.com/office/drawing/2014/chart" uri="{C3380CC4-5D6E-409C-BE32-E72D297353CC}">
              <c16:uniqueId val="{00000002-F4F6-440B-B11C-4CAADD1ED684}"/>
            </c:ext>
          </c:extLst>
        </c:ser>
        <c:ser>
          <c:idx val="3"/>
          <c:order val="3"/>
          <c:tx>
            <c:strRef>
              <c:f>'Uni dev skills'!$N$6</c:f>
              <c:strCache>
                <c:ptCount val="1"/>
                <c:pt idx="0">
                  <c:v>Neutral</c:v>
                </c:pt>
              </c:strCache>
            </c:strRef>
          </c:tx>
          <c:spPr>
            <a:solidFill>
              <a:schemeClr val="accent4"/>
            </a:solidFill>
            <a:ln>
              <a:noFill/>
            </a:ln>
            <a:effectLst/>
          </c:spPr>
          <c:invertIfNegative val="0"/>
          <c:cat>
            <c:strRef>
              <c:f>'Uni dev skills'!$J$7:$J$11</c:f>
              <c:strCache>
                <c:ptCount val="5"/>
                <c:pt idx="0">
                  <c:v>Year 1 </c:v>
                </c:pt>
                <c:pt idx="1">
                  <c:v>Year 2</c:v>
                </c:pt>
                <c:pt idx="2">
                  <c:v>Year 3</c:v>
                </c:pt>
                <c:pt idx="3">
                  <c:v>Year 4</c:v>
                </c:pt>
                <c:pt idx="4">
                  <c:v>Post grad</c:v>
                </c:pt>
              </c:strCache>
            </c:strRef>
          </c:cat>
          <c:val>
            <c:numRef>
              <c:f>'Uni dev skills'!$N$7:$N$11</c:f>
              <c:numCache>
                <c:formatCode>0.0</c:formatCode>
                <c:ptCount val="5"/>
                <c:pt idx="0" formatCode="General">
                  <c:v>20</c:v>
                </c:pt>
                <c:pt idx="1">
                  <c:v>15</c:v>
                </c:pt>
                <c:pt idx="2">
                  <c:v>9.5238095238095237</c:v>
                </c:pt>
                <c:pt idx="3" formatCode="General">
                  <c:v>0</c:v>
                </c:pt>
                <c:pt idx="4">
                  <c:v>0</c:v>
                </c:pt>
              </c:numCache>
            </c:numRef>
          </c:val>
          <c:extLst>
            <c:ext xmlns:c16="http://schemas.microsoft.com/office/drawing/2014/chart" uri="{C3380CC4-5D6E-409C-BE32-E72D297353CC}">
              <c16:uniqueId val="{00000003-F4F6-440B-B11C-4CAADD1ED684}"/>
            </c:ext>
          </c:extLst>
        </c:ser>
        <c:dLbls>
          <c:showLegendKey val="0"/>
          <c:showVal val="0"/>
          <c:showCatName val="0"/>
          <c:showSerName val="0"/>
          <c:showPercent val="0"/>
          <c:showBubbleSize val="0"/>
        </c:dLbls>
        <c:gapWidth val="150"/>
        <c:axId val="401018456"/>
        <c:axId val="401019768"/>
      </c:barChart>
      <c:catAx>
        <c:axId val="40101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019768"/>
        <c:crosses val="autoZero"/>
        <c:auto val="1"/>
        <c:lblAlgn val="ctr"/>
        <c:lblOffset val="100"/>
        <c:noMultiLvlLbl val="0"/>
      </c:catAx>
      <c:valAx>
        <c:axId val="401019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018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 and environment'!$L$5</c:f>
              <c:strCache>
                <c:ptCount val="1"/>
                <c:pt idx="0">
                  <c:v>Strongly disagree</c:v>
                </c:pt>
              </c:strCache>
            </c:strRef>
          </c:tx>
          <c:spPr>
            <a:solidFill>
              <a:schemeClr val="accent1"/>
            </a:solidFill>
            <a:ln>
              <a:noFill/>
            </a:ln>
            <a:effectLst/>
          </c:spPr>
          <c:invertIfNegative val="0"/>
          <c:cat>
            <c:strRef>
              <c:f>'SU and environment'!$K$6:$K$11</c:f>
              <c:strCache>
                <c:ptCount val="6"/>
                <c:pt idx="1">
                  <c:v>Year 1 </c:v>
                </c:pt>
                <c:pt idx="2">
                  <c:v>Year 2</c:v>
                </c:pt>
                <c:pt idx="3">
                  <c:v>Year 3</c:v>
                </c:pt>
                <c:pt idx="4">
                  <c:v>Year 4</c:v>
                </c:pt>
                <c:pt idx="5">
                  <c:v>Post grad</c:v>
                </c:pt>
              </c:strCache>
            </c:strRef>
          </c:cat>
          <c:val>
            <c:numRef>
              <c:f>'SU and environment'!$L$6:$L$11</c:f>
              <c:numCache>
                <c:formatCode>0.0</c:formatCode>
                <c:ptCount val="6"/>
                <c:pt idx="1">
                  <c:v>3.3333333333333335</c:v>
                </c:pt>
                <c:pt idx="2">
                  <c:v>1.6666666666666667</c:v>
                </c:pt>
                <c:pt idx="3">
                  <c:v>0</c:v>
                </c:pt>
                <c:pt idx="4">
                  <c:v>0</c:v>
                </c:pt>
                <c:pt idx="5">
                  <c:v>0</c:v>
                </c:pt>
              </c:numCache>
            </c:numRef>
          </c:val>
          <c:extLst>
            <c:ext xmlns:c16="http://schemas.microsoft.com/office/drawing/2014/chart" uri="{C3380CC4-5D6E-409C-BE32-E72D297353CC}">
              <c16:uniqueId val="{00000000-2A96-4099-A60F-433257F32012}"/>
            </c:ext>
          </c:extLst>
        </c:ser>
        <c:ser>
          <c:idx val="1"/>
          <c:order val="1"/>
          <c:tx>
            <c:strRef>
              <c:f>'SU and environment'!$M$5</c:f>
              <c:strCache>
                <c:ptCount val="1"/>
                <c:pt idx="0">
                  <c:v>Disagree</c:v>
                </c:pt>
              </c:strCache>
            </c:strRef>
          </c:tx>
          <c:spPr>
            <a:solidFill>
              <a:schemeClr val="accent2"/>
            </a:solidFill>
            <a:ln>
              <a:noFill/>
            </a:ln>
            <a:effectLst/>
          </c:spPr>
          <c:invertIfNegative val="0"/>
          <c:cat>
            <c:strRef>
              <c:f>'SU and environment'!$K$6:$K$11</c:f>
              <c:strCache>
                <c:ptCount val="6"/>
                <c:pt idx="1">
                  <c:v>Year 1 </c:v>
                </c:pt>
                <c:pt idx="2">
                  <c:v>Year 2</c:v>
                </c:pt>
                <c:pt idx="3">
                  <c:v>Year 3</c:v>
                </c:pt>
                <c:pt idx="4">
                  <c:v>Year 4</c:v>
                </c:pt>
                <c:pt idx="5">
                  <c:v>Post grad</c:v>
                </c:pt>
              </c:strCache>
            </c:strRef>
          </c:cat>
          <c:val>
            <c:numRef>
              <c:f>'SU and environment'!$M$6:$M$11</c:f>
              <c:numCache>
                <c:formatCode>0.0</c:formatCode>
                <c:ptCount val="6"/>
                <c:pt idx="1">
                  <c:v>3.3333333333333335</c:v>
                </c:pt>
                <c:pt idx="2">
                  <c:v>10</c:v>
                </c:pt>
                <c:pt idx="3">
                  <c:v>9.5238095238095237</c:v>
                </c:pt>
                <c:pt idx="4">
                  <c:v>25</c:v>
                </c:pt>
                <c:pt idx="5">
                  <c:v>0</c:v>
                </c:pt>
              </c:numCache>
            </c:numRef>
          </c:val>
          <c:extLst>
            <c:ext xmlns:c16="http://schemas.microsoft.com/office/drawing/2014/chart" uri="{C3380CC4-5D6E-409C-BE32-E72D297353CC}">
              <c16:uniqueId val="{00000001-2A96-4099-A60F-433257F32012}"/>
            </c:ext>
          </c:extLst>
        </c:ser>
        <c:ser>
          <c:idx val="2"/>
          <c:order val="2"/>
          <c:tx>
            <c:strRef>
              <c:f>'SU and environment'!$N$5</c:f>
              <c:strCache>
                <c:ptCount val="1"/>
                <c:pt idx="0">
                  <c:v>Agree</c:v>
                </c:pt>
              </c:strCache>
            </c:strRef>
          </c:tx>
          <c:spPr>
            <a:solidFill>
              <a:schemeClr val="accent3"/>
            </a:solidFill>
            <a:ln>
              <a:noFill/>
            </a:ln>
            <a:effectLst/>
          </c:spPr>
          <c:invertIfNegative val="0"/>
          <c:cat>
            <c:strRef>
              <c:f>'SU and environment'!$K$6:$K$11</c:f>
              <c:strCache>
                <c:ptCount val="6"/>
                <c:pt idx="1">
                  <c:v>Year 1 </c:v>
                </c:pt>
                <c:pt idx="2">
                  <c:v>Year 2</c:v>
                </c:pt>
                <c:pt idx="3">
                  <c:v>Year 3</c:v>
                </c:pt>
                <c:pt idx="4">
                  <c:v>Year 4</c:v>
                </c:pt>
                <c:pt idx="5">
                  <c:v>Post grad</c:v>
                </c:pt>
              </c:strCache>
            </c:strRef>
          </c:cat>
          <c:val>
            <c:numRef>
              <c:f>'SU and environment'!$N$6:$N$11</c:f>
              <c:numCache>
                <c:formatCode>0.0</c:formatCode>
                <c:ptCount val="6"/>
                <c:pt idx="1">
                  <c:v>33.333333333333329</c:v>
                </c:pt>
                <c:pt idx="2">
                  <c:v>35</c:v>
                </c:pt>
                <c:pt idx="3">
                  <c:v>42.857142857142854</c:v>
                </c:pt>
                <c:pt idx="4">
                  <c:v>25</c:v>
                </c:pt>
                <c:pt idx="5">
                  <c:v>22.222222222222221</c:v>
                </c:pt>
              </c:numCache>
            </c:numRef>
          </c:val>
          <c:extLst>
            <c:ext xmlns:c16="http://schemas.microsoft.com/office/drawing/2014/chart" uri="{C3380CC4-5D6E-409C-BE32-E72D297353CC}">
              <c16:uniqueId val="{00000002-2A96-4099-A60F-433257F32012}"/>
            </c:ext>
          </c:extLst>
        </c:ser>
        <c:ser>
          <c:idx val="3"/>
          <c:order val="3"/>
          <c:tx>
            <c:strRef>
              <c:f>'SU and environment'!$O$5</c:f>
              <c:strCache>
                <c:ptCount val="1"/>
                <c:pt idx="0">
                  <c:v>Strongly agree</c:v>
                </c:pt>
              </c:strCache>
            </c:strRef>
          </c:tx>
          <c:spPr>
            <a:solidFill>
              <a:schemeClr val="accent4"/>
            </a:solidFill>
            <a:ln>
              <a:noFill/>
            </a:ln>
            <a:effectLst/>
          </c:spPr>
          <c:invertIfNegative val="0"/>
          <c:cat>
            <c:strRef>
              <c:f>'SU and environment'!$K$6:$K$11</c:f>
              <c:strCache>
                <c:ptCount val="6"/>
                <c:pt idx="1">
                  <c:v>Year 1 </c:v>
                </c:pt>
                <c:pt idx="2">
                  <c:v>Year 2</c:v>
                </c:pt>
                <c:pt idx="3">
                  <c:v>Year 3</c:v>
                </c:pt>
                <c:pt idx="4">
                  <c:v>Year 4</c:v>
                </c:pt>
                <c:pt idx="5">
                  <c:v>Post grad</c:v>
                </c:pt>
              </c:strCache>
            </c:strRef>
          </c:cat>
          <c:val>
            <c:numRef>
              <c:f>'SU and environment'!$O$6:$O$11</c:f>
              <c:numCache>
                <c:formatCode>0.0</c:formatCode>
                <c:ptCount val="6"/>
                <c:pt idx="1">
                  <c:v>10</c:v>
                </c:pt>
                <c:pt idx="2">
                  <c:v>8.3333333333333321</c:v>
                </c:pt>
                <c:pt idx="3">
                  <c:v>4.7619047619047619</c:v>
                </c:pt>
                <c:pt idx="4">
                  <c:v>0</c:v>
                </c:pt>
                <c:pt idx="5">
                  <c:v>0</c:v>
                </c:pt>
              </c:numCache>
            </c:numRef>
          </c:val>
          <c:extLst>
            <c:ext xmlns:c16="http://schemas.microsoft.com/office/drawing/2014/chart" uri="{C3380CC4-5D6E-409C-BE32-E72D297353CC}">
              <c16:uniqueId val="{00000003-2A96-4099-A60F-433257F32012}"/>
            </c:ext>
          </c:extLst>
        </c:ser>
        <c:ser>
          <c:idx val="4"/>
          <c:order val="4"/>
          <c:tx>
            <c:strRef>
              <c:f>'SU and environment'!$P$5</c:f>
              <c:strCache>
                <c:ptCount val="1"/>
                <c:pt idx="0">
                  <c:v>Neutral</c:v>
                </c:pt>
              </c:strCache>
            </c:strRef>
          </c:tx>
          <c:spPr>
            <a:solidFill>
              <a:schemeClr val="accent5"/>
            </a:solidFill>
            <a:ln>
              <a:noFill/>
            </a:ln>
            <a:effectLst/>
          </c:spPr>
          <c:invertIfNegative val="0"/>
          <c:cat>
            <c:strRef>
              <c:f>'SU and environment'!$K$6:$K$11</c:f>
              <c:strCache>
                <c:ptCount val="6"/>
                <c:pt idx="1">
                  <c:v>Year 1 </c:v>
                </c:pt>
                <c:pt idx="2">
                  <c:v>Year 2</c:v>
                </c:pt>
                <c:pt idx="3">
                  <c:v>Year 3</c:v>
                </c:pt>
                <c:pt idx="4">
                  <c:v>Year 4</c:v>
                </c:pt>
                <c:pt idx="5">
                  <c:v>Post grad</c:v>
                </c:pt>
              </c:strCache>
            </c:strRef>
          </c:cat>
          <c:val>
            <c:numRef>
              <c:f>'SU and environment'!$P$6:$P$11</c:f>
              <c:numCache>
                <c:formatCode>0.0</c:formatCode>
                <c:ptCount val="6"/>
                <c:pt idx="1">
                  <c:v>50</c:v>
                </c:pt>
                <c:pt idx="2">
                  <c:v>43.333333333333336</c:v>
                </c:pt>
                <c:pt idx="3">
                  <c:v>42.857142857142854</c:v>
                </c:pt>
                <c:pt idx="4">
                  <c:v>50</c:v>
                </c:pt>
                <c:pt idx="5">
                  <c:v>77.777777777777786</c:v>
                </c:pt>
              </c:numCache>
            </c:numRef>
          </c:val>
          <c:extLst>
            <c:ext xmlns:c16="http://schemas.microsoft.com/office/drawing/2014/chart" uri="{C3380CC4-5D6E-409C-BE32-E72D297353CC}">
              <c16:uniqueId val="{00000004-2A96-4099-A60F-433257F32012}"/>
            </c:ext>
          </c:extLst>
        </c:ser>
        <c:ser>
          <c:idx val="5"/>
          <c:order val="5"/>
          <c:tx>
            <c:strRef>
              <c:f>'SU and environment'!$Q$5</c:f>
              <c:strCache>
                <c:ptCount val="1"/>
                <c:pt idx="0">
                  <c:v>Prefer not to say</c:v>
                </c:pt>
              </c:strCache>
            </c:strRef>
          </c:tx>
          <c:spPr>
            <a:solidFill>
              <a:schemeClr val="accent6"/>
            </a:solidFill>
            <a:ln>
              <a:noFill/>
            </a:ln>
            <a:effectLst/>
          </c:spPr>
          <c:invertIfNegative val="0"/>
          <c:cat>
            <c:strRef>
              <c:f>'SU and environment'!$K$6:$K$11</c:f>
              <c:strCache>
                <c:ptCount val="6"/>
                <c:pt idx="1">
                  <c:v>Year 1 </c:v>
                </c:pt>
                <c:pt idx="2">
                  <c:v>Year 2</c:v>
                </c:pt>
                <c:pt idx="3">
                  <c:v>Year 3</c:v>
                </c:pt>
                <c:pt idx="4">
                  <c:v>Year 4</c:v>
                </c:pt>
                <c:pt idx="5">
                  <c:v>Post grad</c:v>
                </c:pt>
              </c:strCache>
            </c:strRef>
          </c:cat>
          <c:val>
            <c:numRef>
              <c:f>'SU and environment'!$Q$6:$Q$11</c:f>
              <c:numCache>
                <c:formatCode>0.0</c:formatCode>
                <c:ptCount val="6"/>
                <c:pt idx="1">
                  <c:v>0</c:v>
                </c:pt>
                <c:pt idx="2">
                  <c:v>1.6666666666666667</c:v>
                </c:pt>
                <c:pt idx="3">
                  <c:v>0</c:v>
                </c:pt>
                <c:pt idx="4">
                  <c:v>0</c:v>
                </c:pt>
                <c:pt idx="5">
                  <c:v>0</c:v>
                </c:pt>
              </c:numCache>
            </c:numRef>
          </c:val>
          <c:extLst>
            <c:ext xmlns:c16="http://schemas.microsoft.com/office/drawing/2014/chart" uri="{C3380CC4-5D6E-409C-BE32-E72D297353CC}">
              <c16:uniqueId val="{00000005-2A96-4099-A60F-433257F32012}"/>
            </c:ext>
          </c:extLst>
        </c:ser>
        <c:dLbls>
          <c:showLegendKey val="0"/>
          <c:showVal val="0"/>
          <c:showCatName val="0"/>
          <c:showSerName val="0"/>
          <c:showPercent val="0"/>
          <c:showBubbleSize val="0"/>
        </c:dLbls>
        <c:gapWidth val="150"/>
        <c:axId val="343081856"/>
        <c:axId val="343076608"/>
      </c:barChart>
      <c:catAx>
        <c:axId val="34308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076608"/>
        <c:crosses val="autoZero"/>
        <c:auto val="1"/>
        <c:lblAlgn val="ctr"/>
        <c:lblOffset val="100"/>
        <c:noMultiLvlLbl val="0"/>
      </c:catAx>
      <c:valAx>
        <c:axId val="34307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081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'Being a student'!$L$7</c:f>
              <c:strCache>
                <c:ptCount val="1"/>
                <c:pt idx="0">
                  <c:v>Strongly disagree</c:v>
                </c:pt>
              </c:strCache>
            </c:strRef>
          </c:tx>
          <c:spPr>
            <a:solidFill>
              <a:schemeClr val="accent1"/>
            </a:solidFill>
            <a:ln>
              <a:noFill/>
            </a:ln>
            <a:effectLst/>
          </c:spPr>
          <c:invertIfNegative val="0"/>
          <c:cat>
            <c:strRef>
              <c:f>'Being a student'!$K$8:$K$12</c:f>
              <c:strCache>
                <c:ptCount val="5"/>
                <c:pt idx="0">
                  <c:v>Year 1 </c:v>
                </c:pt>
                <c:pt idx="1">
                  <c:v>Year 2</c:v>
                </c:pt>
                <c:pt idx="2">
                  <c:v>Year 3</c:v>
                </c:pt>
                <c:pt idx="3">
                  <c:v>Year 4</c:v>
                </c:pt>
                <c:pt idx="4">
                  <c:v>Post grad</c:v>
                </c:pt>
              </c:strCache>
            </c:strRef>
          </c:cat>
          <c:val>
            <c:numRef>
              <c:f>'Being a student'!$L$8:$L$12</c:f>
              <c:numCache>
                <c:formatCode>0.0</c:formatCode>
                <c:ptCount val="5"/>
                <c:pt idx="0">
                  <c:v>3.3333333333333335</c:v>
                </c:pt>
                <c:pt idx="1">
                  <c:v>3.3333333333333335</c:v>
                </c:pt>
                <c:pt idx="2">
                  <c:v>4.7619047619047619</c:v>
                </c:pt>
                <c:pt idx="3">
                  <c:v>0</c:v>
                </c:pt>
                <c:pt idx="4">
                  <c:v>0</c:v>
                </c:pt>
              </c:numCache>
            </c:numRef>
          </c:val>
          <c:extLst>
            <c:ext xmlns:c16="http://schemas.microsoft.com/office/drawing/2014/chart" uri="{C3380CC4-5D6E-409C-BE32-E72D297353CC}">
              <c16:uniqueId val="{00000000-BF8E-4FB7-BB61-A9A071AC0735}"/>
            </c:ext>
          </c:extLst>
        </c:ser>
        <c:ser>
          <c:idx val="1"/>
          <c:order val="1"/>
          <c:tx>
            <c:strRef>
              <c:f>'Being a student'!$M$7</c:f>
              <c:strCache>
                <c:ptCount val="1"/>
                <c:pt idx="0">
                  <c:v>Disagree</c:v>
                </c:pt>
              </c:strCache>
            </c:strRef>
          </c:tx>
          <c:spPr>
            <a:solidFill>
              <a:schemeClr val="accent2"/>
            </a:solidFill>
            <a:ln>
              <a:noFill/>
            </a:ln>
            <a:effectLst/>
          </c:spPr>
          <c:invertIfNegative val="0"/>
          <c:cat>
            <c:strRef>
              <c:f>'Being a student'!$K$8:$K$12</c:f>
              <c:strCache>
                <c:ptCount val="5"/>
                <c:pt idx="0">
                  <c:v>Year 1 </c:v>
                </c:pt>
                <c:pt idx="1">
                  <c:v>Year 2</c:v>
                </c:pt>
                <c:pt idx="2">
                  <c:v>Year 3</c:v>
                </c:pt>
                <c:pt idx="3">
                  <c:v>Year 4</c:v>
                </c:pt>
                <c:pt idx="4">
                  <c:v>Post grad</c:v>
                </c:pt>
              </c:strCache>
            </c:strRef>
          </c:cat>
          <c:val>
            <c:numRef>
              <c:f>'Being a student'!$M$8:$M$12</c:f>
              <c:numCache>
                <c:formatCode>0.0</c:formatCode>
                <c:ptCount val="5"/>
                <c:pt idx="0">
                  <c:v>6.666666666666667</c:v>
                </c:pt>
                <c:pt idx="1">
                  <c:v>8.3333333333333321</c:v>
                </c:pt>
                <c:pt idx="2">
                  <c:v>9.5238095238095237</c:v>
                </c:pt>
                <c:pt idx="3">
                  <c:v>0</c:v>
                </c:pt>
                <c:pt idx="4">
                  <c:v>0</c:v>
                </c:pt>
              </c:numCache>
            </c:numRef>
          </c:val>
          <c:extLst>
            <c:ext xmlns:c16="http://schemas.microsoft.com/office/drawing/2014/chart" uri="{C3380CC4-5D6E-409C-BE32-E72D297353CC}">
              <c16:uniqueId val="{00000001-BF8E-4FB7-BB61-A9A071AC0735}"/>
            </c:ext>
          </c:extLst>
        </c:ser>
        <c:ser>
          <c:idx val="2"/>
          <c:order val="2"/>
          <c:tx>
            <c:strRef>
              <c:f>'Being a student'!$N$7</c:f>
              <c:strCache>
                <c:ptCount val="1"/>
                <c:pt idx="0">
                  <c:v>Agree</c:v>
                </c:pt>
              </c:strCache>
            </c:strRef>
          </c:tx>
          <c:spPr>
            <a:solidFill>
              <a:schemeClr val="accent3"/>
            </a:solidFill>
            <a:ln>
              <a:noFill/>
            </a:ln>
            <a:effectLst/>
          </c:spPr>
          <c:invertIfNegative val="0"/>
          <c:cat>
            <c:strRef>
              <c:f>'Being a student'!$K$8:$K$12</c:f>
              <c:strCache>
                <c:ptCount val="5"/>
                <c:pt idx="0">
                  <c:v>Year 1 </c:v>
                </c:pt>
                <c:pt idx="1">
                  <c:v>Year 2</c:v>
                </c:pt>
                <c:pt idx="2">
                  <c:v>Year 3</c:v>
                </c:pt>
                <c:pt idx="3">
                  <c:v>Year 4</c:v>
                </c:pt>
                <c:pt idx="4">
                  <c:v>Post grad</c:v>
                </c:pt>
              </c:strCache>
            </c:strRef>
          </c:cat>
          <c:val>
            <c:numRef>
              <c:f>'Being a student'!$N$8:$N$12</c:f>
              <c:numCache>
                <c:formatCode>0.0</c:formatCode>
                <c:ptCount val="5"/>
                <c:pt idx="0">
                  <c:v>40</c:v>
                </c:pt>
                <c:pt idx="1">
                  <c:v>38.333333333333336</c:v>
                </c:pt>
                <c:pt idx="2">
                  <c:v>42.857142857142854</c:v>
                </c:pt>
                <c:pt idx="3">
                  <c:v>100</c:v>
                </c:pt>
                <c:pt idx="4">
                  <c:v>55.555555555555557</c:v>
                </c:pt>
              </c:numCache>
            </c:numRef>
          </c:val>
          <c:extLst>
            <c:ext xmlns:c16="http://schemas.microsoft.com/office/drawing/2014/chart" uri="{C3380CC4-5D6E-409C-BE32-E72D297353CC}">
              <c16:uniqueId val="{00000002-BF8E-4FB7-BB61-A9A071AC0735}"/>
            </c:ext>
          </c:extLst>
        </c:ser>
        <c:ser>
          <c:idx val="3"/>
          <c:order val="3"/>
          <c:tx>
            <c:strRef>
              <c:f>'Being a student'!$O$7</c:f>
              <c:strCache>
                <c:ptCount val="1"/>
                <c:pt idx="0">
                  <c:v>Strongly agree</c:v>
                </c:pt>
              </c:strCache>
            </c:strRef>
          </c:tx>
          <c:spPr>
            <a:solidFill>
              <a:schemeClr val="accent4"/>
            </a:solidFill>
            <a:ln>
              <a:noFill/>
            </a:ln>
            <a:effectLst/>
          </c:spPr>
          <c:invertIfNegative val="0"/>
          <c:cat>
            <c:strRef>
              <c:f>'Being a student'!$K$8:$K$12</c:f>
              <c:strCache>
                <c:ptCount val="5"/>
                <c:pt idx="0">
                  <c:v>Year 1 </c:v>
                </c:pt>
                <c:pt idx="1">
                  <c:v>Year 2</c:v>
                </c:pt>
                <c:pt idx="2">
                  <c:v>Year 3</c:v>
                </c:pt>
                <c:pt idx="3">
                  <c:v>Year 4</c:v>
                </c:pt>
                <c:pt idx="4">
                  <c:v>Post grad</c:v>
                </c:pt>
              </c:strCache>
            </c:strRef>
          </c:cat>
          <c:val>
            <c:numRef>
              <c:f>'Being a student'!$O$8:$O$12</c:f>
              <c:numCache>
                <c:formatCode>0.0</c:formatCode>
                <c:ptCount val="5"/>
                <c:pt idx="0">
                  <c:v>13.333333333333334</c:v>
                </c:pt>
                <c:pt idx="1">
                  <c:v>10</c:v>
                </c:pt>
                <c:pt idx="2">
                  <c:v>9.5238095238095237</c:v>
                </c:pt>
                <c:pt idx="3">
                  <c:v>0</c:v>
                </c:pt>
                <c:pt idx="4">
                  <c:v>0</c:v>
                </c:pt>
              </c:numCache>
            </c:numRef>
          </c:val>
          <c:extLst>
            <c:ext xmlns:c16="http://schemas.microsoft.com/office/drawing/2014/chart" uri="{C3380CC4-5D6E-409C-BE32-E72D297353CC}">
              <c16:uniqueId val="{00000003-BF8E-4FB7-BB61-A9A071AC0735}"/>
            </c:ext>
          </c:extLst>
        </c:ser>
        <c:ser>
          <c:idx val="4"/>
          <c:order val="4"/>
          <c:tx>
            <c:strRef>
              <c:f>'Being a student'!$P$7</c:f>
              <c:strCache>
                <c:ptCount val="1"/>
                <c:pt idx="0">
                  <c:v>Neutral</c:v>
                </c:pt>
              </c:strCache>
            </c:strRef>
          </c:tx>
          <c:spPr>
            <a:solidFill>
              <a:schemeClr val="accent5"/>
            </a:solidFill>
            <a:ln>
              <a:noFill/>
            </a:ln>
            <a:effectLst/>
          </c:spPr>
          <c:invertIfNegative val="0"/>
          <c:cat>
            <c:strRef>
              <c:f>'Being a student'!$K$8:$K$12</c:f>
              <c:strCache>
                <c:ptCount val="5"/>
                <c:pt idx="0">
                  <c:v>Year 1 </c:v>
                </c:pt>
                <c:pt idx="1">
                  <c:v>Year 2</c:v>
                </c:pt>
                <c:pt idx="2">
                  <c:v>Year 3</c:v>
                </c:pt>
                <c:pt idx="3">
                  <c:v>Year 4</c:v>
                </c:pt>
                <c:pt idx="4">
                  <c:v>Post grad</c:v>
                </c:pt>
              </c:strCache>
            </c:strRef>
          </c:cat>
          <c:val>
            <c:numRef>
              <c:f>'Being a student'!$P$8:$P$12</c:f>
              <c:numCache>
                <c:formatCode>0.0</c:formatCode>
                <c:ptCount val="5"/>
                <c:pt idx="0">
                  <c:v>36.666666666666664</c:v>
                </c:pt>
                <c:pt idx="1">
                  <c:v>40</c:v>
                </c:pt>
                <c:pt idx="2">
                  <c:v>33.333333333333329</c:v>
                </c:pt>
                <c:pt idx="3">
                  <c:v>0</c:v>
                </c:pt>
                <c:pt idx="4">
                  <c:v>44.444444444444443</c:v>
                </c:pt>
              </c:numCache>
            </c:numRef>
          </c:val>
          <c:extLst>
            <c:ext xmlns:c16="http://schemas.microsoft.com/office/drawing/2014/chart" uri="{C3380CC4-5D6E-409C-BE32-E72D297353CC}">
              <c16:uniqueId val="{00000004-BF8E-4FB7-BB61-A9A071AC0735}"/>
            </c:ext>
          </c:extLst>
        </c:ser>
        <c:dLbls>
          <c:showLegendKey val="0"/>
          <c:showVal val="0"/>
          <c:showCatName val="0"/>
          <c:showSerName val="0"/>
          <c:showPercent val="0"/>
          <c:showBubbleSize val="0"/>
        </c:dLbls>
        <c:gapWidth val="150"/>
        <c:axId val="417671432"/>
        <c:axId val="417672744"/>
      </c:barChart>
      <c:catAx>
        <c:axId val="41767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672744"/>
        <c:crosses val="autoZero"/>
        <c:auto val="1"/>
        <c:lblAlgn val="ctr"/>
        <c:lblOffset val="100"/>
        <c:noMultiLvlLbl val="0"/>
      </c:catAx>
      <c:valAx>
        <c:axId val="417672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671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60468301912824"/>
          <c:y val="9.0344438170525121E-2"/>
          <c:w val="0.43854440754355017"/>
          <c:h val="0.687163709279423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'Importance of different skills'!$P$6:$P$16</c:f>
              <c:strCache>
                <c:ptCount val="11"/>
                <c:pt idx="0">
                  <c:v>The causes of inequality in the world</c:v>
                </c:pt>
                <c:pt idx="1">
                  <c:v>Solving problems by thinking about whole systems</c:v>
                </c:pt>
                <c:pt idx="2">
                  <c:v>Using resources efficiently to limit the impact on the environment and other people</c:v>
                </c:pt>
                <c:pt idx="3">
                  <c:v>Looking at a problem using information from different subjects or disciplines</c:v>
                </c:pt>
                <c:pt idx="4">
                  <c:v>Looking at global problems from the perspective of people from around the world</c:v>
                </c:pt>
                <c:pt idx="5">
                  <c:v>Understanding how to create change</c:v>
                </c:pt>
                <c:pt idx="6">
                  <c:v>Challenging the way we do things now (like business, politics, education)</c:v>
                </c:pt>
                <c:pt idx="7">
                  <c:v>Understanding how human activity is affecting nature</c:v>
                </c:pt>
                <c:pt idx="8">
                  <c:v>Communicating complex information clearly and effectively </c:v>
                </c:pt>
                <c:pt idx="9">
                  <c:v>Considering ethical issues linked to your subject</c:v>
                </c:pt>
                <c:pt idx="10">
                  <c:v>Planning for the long term, as well as the short term</c:v>
                </c:pt>
              </c:strCache>
            </c:strRef>
          </c:cat>
          <c:val>
            <c:numRef>
              <c:f>'Importance of different skills'!$Q$6:$Q$16</c:f>
              <c:numCache>
                <c:formatCode>0.0</c:formatCode>
                <c:ptCount val="11"/>
                <c:pt idx="0">
                  <c:v>60.162601626016269</c:v>
                </c:pt>
                <c:pt idx="1">
                  <c:v>60.162601626016269</c:v>
                </c:pt>
                <c:pt idx="2">
                  <c:v>64.22764227642277</c:v>
                </c:pt>
                <c:pt idx="3">
                  <c:v>64.22764227642277</c:v>
                </c:pt>
                <c:pt idx="4">
                  <c:v>66.666666666666657</c:v>
                </c:pt>
                <c:pt idx="5">
                  <c:v>67.479674796747972</c:v>
                </c:pt>
                <c:pt idx="6">
                  <c:v>67.479674796747972</c:v>
                </c:pt>
                <c:pt idx="7">
                  <c:v>69.105691056910572</c:v>
                </c:pt>
                <c:pt idx="8">
                  <c:v>70.731707317073173</c:v>
                </c:pt>
                <c:pt idx="9">
                  <c:v>70.731707317073173</c:v>
                </c:pt>
                <c:pt idx="10">
                  <c:v>78.048780487804876</c:v>
                </c:pt>
              </c:numCache>
            </c:numRef>
          </c:val>
          <c:extLst>
            <c:ext xmlns:c16="http://schemas.microsoft.com/office/drawing/2014/chart" uri="{C3380CC4-5D6E-409C-BE32-E72D297353CC}">
              <c16:uniqueId val="{00000000-BF44-4313-9095-5F5A85E94528}"/>
            </c:ext>
          </c:extLst>
        </c:ser>
        <c:dLbls>
          <c:dLblPos val="outEnd"/>
          <c:showLegendKey val="0"/>
          <c:showVal val="1"/>
          <c:showCatName val="0"/>
          <c:showSerName val="0"/>
          <c:showPercent val="0"/>
          <c:showBubbleSize val="0"/>
        </c:dLbls>
        <c:gapWidth val="182"/>
        <c:axId val="597766960"/>
        <c:axId val="597767616"/>
      </c:barChart>
      <c:catAx>
        <c:axId val="597766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767616"/>
        <c:crosses val="autoZero"/>
        <c:auto val="1"/>
        <c:lblAlgn val="ctr"/>
        <c:lblOffset val="100"/>
        <c:noMultiLvlLbl val="0"/>
      </c:catAx>
      <c:valAx>
        <c:axId val="597767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All students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766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Cathie</dc:creator>
  <cp:keywords/>
  <dc:description/>
  <cp:lastModifiedBy>Kate Cathie</cp:lastModifiedBy>
  <cp:revision>2</cp:revision>
  <dcterms:created xsi:type="dcterms:W3CDTF">2024-04-17T13:54:00Z</dcterms:created>
  <dcterms:modified xsi:type="dcterms:W3CDTF">2024-04-17T13:54:00Z</dcterms:modified>
</cp:coreProperties>
</file>