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4111"/>
        <w:gridCol w:w="3827"/>
      </w:tblGrid>
      <w:tr w:rsidR="002C4016" w:rsidRPr="00812067" w14:paraId="1DDE52B3" w14:textId="77777777" w:rsidTr="6EE0116C">
        <w:tc>
          <w:tcPr>
            <w:tcW w:w="1424" w:type="dxa"/>
          </w:tcPr>
          <w:p w14:paraId="0704FD69" w14:textId="77777777" w:rsidR="002C4016" w:rsidRPr="00812067" w:rsidRDefault="002C4016" w:rsidP="002C4016">
            <w:pPr>
              <w:jc w:val="right"/>
              <w:rPr>
                <w:rFonts w:asciiTheme="minorHAnsi" w:hAnsiTheme="minorHAnsi" w:cstheme="minorHAnsi"/>
                <w:color w:val="262626" w:themeColor="text1" w:themeTint="D9"/>
                <w:sz w:val="16"/>
                <w:szCs w:val="22"/>
              </w:rPr>
            </w:pPr>
            <w:r w:rsidRPr="00812067">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Content>
            <w:tc>
              <w:tcPr>
                <w:tcW w:w="4111" w:type="dxa"/>
              </w:tcPr>
              <w:p w14:paraId="657A5326" w14:textId="556D4EF5" w:rsidR="002C4016" w:rsidRPr="00812067" w:rsidRDefault="00CF0C4D" w:rsidP="0033027F">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4</w:t>
                </w:r>
                <w:r w:rsidR="002754A5">
                  <w:rPr>
                    <w:rFonts w:asciiTheme="minorHAnsi" w:hAnsiTheme="minorHAnsi" w:cstheme="minorHAnsi"/>
                    <w:noProof/>
                    <w:color w:val="262626" w:themeColor="text1" w:themeTint="D9"/>
                    <w:sz w:val="16"/>
                    <w:szCs w:val="22"/>
                    <w:lang w:eastAsia="en-GB"/>
                  </w:rPr>
                  <w:t>.</w:t>
                </w:r>
                <w:r w:rsidR="005A5B0C">
                  <w:rPr>
                    <w:rFonts w:asciiTheme="minorHAnsi" w:hAnsiTheme="minorHAnsi" w:cstheme="minorHAnsi"/>
                    <w:noProof/>
                    <w:color w:val="262626" w:themeColor="text1" w:themeTint="D9"/>
                    <w:sz w:val="16"/>
                    <w:szCs w:val="22"/>
                    <w:lang w:eastAsia="en-GB"/>
                  </w:rPr>
                  <w:t>3</w:t>
                </w:r>
              </w:p>
            </w:tc>
          </w:sdtContent>
        </w:sdt>
        <w:tc>
          <w:tcPr>
            <w:tcW w:w="3827" w:type="dxa"/>
            <w:vMerge w:val="restart"/>
          </w:tcPr>
          <w:p w14:paraId="20D4C6E0" w14:textId="77777777" w:rsidR="002C4016" w:rsidRPr="00812067" w:rsidRDefault="005B1C05" w:rsidP="007831D5">
            <w:pPr>
              <w:jc w:val="right"/>
              <w:rPr>
                <w:rFonts w:asciiTheme="minorHAnsi" w:hAnsiTheme="minorHAnsi" w:cstheme="minorHAnsi"/>
                <w:color w:val="262626" w:themeColor="text1" w:themeTint="D9"/>
              </w:rPr>
            </w:pPr>
            <w:r>
              <w:rPr>
                <w:rFonts w:asciiTheme="minorHAnsi" w:hAnsiTheme="minorHAnsi" w:cstheme="minorHAnsi"/>
                <w:noProof/>
                <w:color w:val="262626" w:themeColor="text1" w:themeTint="D9"/>
                <w:lang w:eastAsia="en-GB"/>
              </w:rPr>
              <w:drawing>
                <wp:inline distT="0" distB="0" distL="0" distR="0" wp14:anchorId="40CD4C76" wp14:editId="1EFB247C">
                  <wp:extent cx="2032697" cy="46095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831" cy="475272"/>
                          </a:xfrm>
                          <a:prstGeom prst="rect">
                            <a:avLst/>
                          </a:prstGeom>
                          <a:noFill/>
                          <a:ln>
                            <a:noFill/>
                          </a:ln>
                        </pic:spPr>
                      </pic:pic>
                    </a:graphicData>
                  </a:graphic>
                </wp:inline>
              </w:drawing>
            </w:r>
          </w:p>
        </w:tc>
      </w:tr>
      <w:tr w:rsidR="002C4016" w:rsidRPr="00812067" w14:paraId="227CD43E" w14:textId="77777777" w:rsidTr="6EE0116C">
        <w:tc>
          <w:tcPr>
            <w:tcW w:w="1424" w:type="dxa"/>
          </w:tcPr>
          <w:p w14:paraId="75174FE7" w14:textId="77777777" w:rsidR="002C4016" w:rsidRPr="00812067" w:rsidRDefault="002C4016" w:rsidP="002C4016">
            <w:pPr>
              <w:jc w:val="right"/>
              <w:rPr>
                <w:rFonts w:asciiTheme="minorHAnsi" w:hAnsiTheme="minorHAnsi" w:cstheme="minorHAnsi"/>
                <w:color w:val="262626" w:themeColor="text1" w:themeTint="D9"/>
                <w:sz w:val="16"/>
                <w:szCs w:val="22"/>
              </w:rPr>
            </w:pPr>
            <w:r w:rsidRPr="00812067">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Content>
            <w:tc>
              <w:tcPr>
                <w:tcW w:w="4111" w:type="dxa"/>
              </w:tcPr>
              <w:p w14:paraId="1A613793" w14:textId="77777777" w:rsidR="002C4016" w:rsidRPr="00812067" w:rsidRDefault="00E35066" w:rsidP="00812067">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Data Protection Office</w:t>
                </w:r>
              </w:p>
            </w:tc>
          </w:sdtContent>
        </w:sdt>
        <w:tc>
          <w:tcPr>
            <w:tcW w:w="3827" w:type="dxa"/>
            <w:vMerge/>
          </w:tcPr>
          <w:p w14:paraId="1E9DB030" w14:textId="77777777" w:rsidR="002C4016" w:rsidRPr="00812067" w:rsidRDefault="002C4016" w:rsidP="007831D5">
            <w:pPr>
              <w:jc w:val="right"/>
              <w:rPr>
                <w:rFonts w:asciiTheme="minorHAnsi" w:hAnsiTheme="minorHAnsi" w:cstheme="minorHAnsi"/>
                <w:color w:val="262626" w:themeColor="text1" w:themeTint="D9"/>
              </w:rPr>
            </w:pPr>
          </w:p>
        </w:tc>
      </w:tr>
      <w:tr w:rsidR="002C4016" w:rsidRPr="00812067" w14:paraId="4880B56A" w14:textId="77777777" w:rsidTr="6EE0116C">
        <w:tc>
          <w:tcPr>
            <w:tcW w:w="1424" w:type="dxa"/>
          </w:tcPr>
          <w:p w14:paraId="29E707D8" w14:textId="77777777" w:rsidR="002C4016" w:rsidRPr="00812067" w:rsidRDefault="002C4016" w:rsidP="002C4016">
            <w:pPr>
              <w:jc w:val="right"/>
              <w:rPr>
                <w:rFonts w:asciiTheme="minorHAnsi" w:hAnsiTheme="minorHAnsi" w:cstheme="minorHAnsi"/>
                <w:color w:val="262626" w:themeColor="text1" w:themeTint="D9"/>
                <w:sz w:val="16"/>
                <w:szCs w:val="22"/>
              </w:rPr>
            </w:pPr>
            <w:r w:rsidRPr="00812067">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5-03-07T00:00:00Z">
              <w:dateFormat w:val="dd/MM/yyyy"/>
              <w:lid w:val="en-GB"/>
              <w:storeMappedDataAs w:val="dateTime"/>
              <w:calendar w:val="gregorian"/>
            </w:date>
          </w:sdtPr>
          <w:sdtContent>
            <w:tc>
              <w:tcPr>
                <w:tcW w:w="4111" w:type="dxa"/>
              </w:tcPr>
              <w:p w14:paraId="1F24C196" w14:textId="41F0EABC" w:rsidR="002C4016" w:rsidRPr="00812067" w:rsidRDefault="005A5B0C" w:rsidP="00812067">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07/03/2025</w:t>
                </w:r>
              </w:p>
            </w:tc>
          </w:sdtContent>
        </w:sdt>
        <w:tc>
          <w:tcPr>
            <w:tcW w:w="3827" w:type="dxa"/>
            <w:vMerge/>
          </w:tcPr>
          <w:p w14:paraId="60236258" w14:textId="77777777" w:rsidR="002C4016" w:rsidRPr="00812067" w:rsidRDefault="002C4016" w:rsidP="007831D5">
            <w:pPr>
              <w:jc w:val="right"/>
              <w:rPr>
                <w:rFonts w:asciiTheme="minorHAnsi" w:hAnsiTheme="minorHAnsi" w:cstheme="minorHAnsi"/>
                <w:color w:val="262626" w:themeColor="text1" w:themeTint="D9"/>
              </w:rPr>
            </w:pPr>
          </w:p>
        </w:tc>
      </w:tr>
      <w:tr w:rsidR="002C4016" w:rsidRPr="00812067" w14:paraId="72480768" w14:textId="77777777" w:rsidTr="6EE0116C">
        <w:tc>
          <w:tcPr>
            <w:tcW w:w="1424" w:type="dxa"/>
          </w:tcPr>
          <w:p w14:paraId="0CBC8F7C" w14:textId="77777777" w:rsidR="002C4016" w:rsidRPr="00812067" w:rsidRDefault="002C4016" w:rsidP="002C4016">
            <w:pPr>
              <w:jc w:val="right"/>
              <w:rPr>
                <w:rFonts w:asciiTheme="minorHAnsi" w:hAnsiTheme="minorHAnsi" w:cstheme="minorHAnsi"/>
                <w:color w:val="262626" w:themeColor="text1" w:themeTint="D9"/>
                <w:sz w:val="16"/>
                <w:szCs w:val="22"/>
              </w:rPr>
            </w:pPr>
            <w:r w:rsidRPr="00812067">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6-03-07T00:00:00Z">
              <w:dateFormat w:val="dd/MM/yyyy"/>
              <w:lid w:val="en-GB"/>
              <w:storeMappedDataAs w:val="dateTime"/>
              <w:calendar w:val="gregorian"/>
            </w:date>
          </w:sdtPr>
          <w:sdtContent>
            <w:tc>
              <w:tcPr>
                <w:tcW w:w="4111" w:type="dxa"/>
              </w:tcPr>
              <w:p w14:paraId="38D931B5" w14:textId="4AB28246" w:rsidR="002C4016" w:rsidRPr="00812067" w:rsidRDefault="005A5B0C" w:rsidP="00812067">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07/03/2026</w:t>
                </w:r>
              </w:p>
            </w:tc>
          </w:sdtContent>
        </w:sdt>
        <w:tc>
          <w:tcPr>
            <w:tcW w:w="3827" w:type="dxa"/>
            <w:vMerge/>
          </w:tcPr>
          <w:p w14:paraId="7F54C64A" w14:textId="77777777" w:rsidR="002C4016" w:rsidRPr="00812067" w:rsidRDefault="002C4016" w:rsidP="007831D5">
            <w:pPr>
              <w:jc w:val="right"/>
              <w:rPr>
                <w:rFonts w:asciiTheme="minorHAnsi" w:hAnsiTheme="minorHAnsi" w:cstheme="minorHAnsi"/>
                <w:color w:val="262626" w:themeColor="text1" w:themeTint="D9"/>
              </w:rPr>
            </w:pPr>
          </w:p>
        </w:tc>
      </w:tr>
    </w:tbl>
    <w:p w14:paraId="50510ACE" w14:textId="77777777" w:rsidR="002C4016" w:rsidRPr="00812067" w:rsidRDefault="002C4016" w:rsidP="007831D5">
      <w:pPr>
        <w:jc w:val="right"/>
        <w:rPr>
          <w:rFonts w:asciiTheme="minorHAnsi" w:hAnsiTheme="minorHAnsi" w:cstheme="minorHAnsi"/>
          <w:color w:val="262626" w:themeColor="text1" w:themeTint="D9"/>
        </w:rPr>
      </w:pPr>
    </w:p>
    <w:p w14:paraId="50185B93" w14:textId="77777777" w:rsidR="002C4016" w:rsidRDefault="002C4016" w:rsidP="007831D5">
      <w:pPr>
        <w:rPr>
          <w:rFonts w:asciiTheme="minorHAnsi" w:hAnsiTheme="minorHAnsi" w:cstheme="minorHAnsi"/>
          <w:color w:val="262626" w:themeColor="text1" w:themeTint="D9"/>
        </w:rPr>
      </w:pPr>
    </w:p>
    <w:p w14:paraId="517DEEF8" w14:textId="77777777" w:rsidR="008F04F8" w:rsidRDefault="008F04F8" w:rsidP="007831D5">
      <w:pPr>
        <w:rPr>
          <w:rFonts w:asciiTheme="minorHAnsi" w:hAnsiTheme="minorHAnsi" w:cstheme="minorHAnsi"/>
          <w:color w:val="262626" w:themeColor="text1" w:themeTint="D9"/>
        </w:rPr>
      </w:pPr>
    </w:p>
    <w:p w14:paraId="67456E64" w14:textId="77777777" w:rsidR="008F04F8" w:rsidRPr="00812067" w:rsidRDefault="008F04F8" w:rsidP="007831D5">
      <w:pPr>
        <w:rPr>
          <w:rFonts w:asciiTheme="minorHAnsi" w:hAnsiTheme="minorHAnsi" w:cstheme="minorHAnsi"/>
          <w:color w:val="262626" w:themeColor="text1" w:themeTint="D9"/>
        </w:rPr>
      </w:pPr>
    </w:p>
    <w:p w14:paraId="6DA8EB69" w14:textId="63D285E9" w:rsidR="00FA5986" w:rsidRPr="00812067" w:rsidRDefault="00000000" w:rsidP="005A67F4">
      <w:pPr>
        <w:pStyle w:val="Body"/>
        <w:spacing w:line="240" w:lineRule="auto"/>
        <w:jc w:val="left"/>
        <w:rPr>
          <w:rFonts w:asciiTheme="minorHAnsi" w:eastAsia="SimSun" w:hAnsiTheme="minorHAnsi" w:cstheme="minorHAnsi"/>
          <w:color w:val="262626" w:themeColor="text1" w:themeTint="D9"/>
          <w:sz w:val="36"/>
          <w:szCs w:val="36"/>
          <w:lang w:eastAsia="zh-CN"/>
        </w:rPr>
      </w:pPr>
      <w:sdt>
        <w:sdtPr>
          <w:rPr>
            <w:rFonts w:asciiTheme="minorHAnsi" w:eastAsia="SimSun" w:hAnsiTheme="minorHAnsi" w:cstheme="minorBidi"/>
            <w:color w:val="000000" w:themeColor="text1"/>
            <w:sz w:val="36"/>
            <w:szCs w:val="36"/>
            <w:lang w:eastAsia="zh-CN"/>
          </w:rPr>
          <w:id w:val="-1462493915"/>
          <w:placeholder>
            <w:docPart w:val="E05D678BB56E42B3BA4C25932A9504AB"/>
          </w:placeholder>
        </w:sdtPr>
        <w:sdtContent>
          <w:r w:rsidR="00812067" w:rsidRPr="00812067">
            <w:rPr>
              <w:rFonts w:asciiTheme="minorHAnsi" w:eastAsia="SimSun" w:hAnsiTheme="minorHAnsi" w:cstheme="minorHAnsi"/>
              <w:color w:val="262626" w:themeColor="text1" w:themeTint="D9"/>
              <w:sz w:val="36"/>
              <w:szCs w:val="36"/>
              <w:lang w:eastAsia="zh-CN"/>
            </w:rPr>
            <w:t>RECORDS RETENTION SCHEDULE</w:t>
          </w:r>
        </w:sdtContent>
      </w:sdt>
    </w:p>
    <w:p w14:paraId="045C095E" w14:textId="77777777" w:rsidR="00B4457B" w:rsidRDefault="00B4457B" w:rsidP="00B4457B">
      <w:pPr>
        <w:pStyle w:val="Heading4"/>
      </w:pPr>
      <w:bookmarkStart w:id="0" w:name="main"/>
      <w:r>
        <w:t>Introduction</w:t>
      </w:r>
    </w:p>
    <w:p w14:paraId="59E0161E" w14:textId="77777777" w:rsidR="007831D5" w:rsidRPr="00812067" w:rsidRDefault="00812067" w:rsidP="00812067">
      <w:pPr>
        <w:pStyle w:val="Heading5"/>
        <w:rPr>
          <w:rFonts w:cstheme="minorBidi"/>
        </w:rPr>
      </w:pPr>
      <w:r w:rsidRPr="1E6006FD">
        <w:rPr>
          <w:rFonts w:cstheme="minorBidi"/>
        </w:rPr>
        <w:t>T</w:t>
      </w:r>
      <w:r w:rsidR="00901B34">
        <w:rPr>
          <w:rFonts w:cstheme="minorBidi"/>
        </w:rPr>
        <w:t xml:space="preserve">his </w:t>
      </w:r>
      <w:r w:rsidR="1E6006FD" w:rsidRPr="1E6006FD">
        <w:rPr>
          <w:rFonts w:cstheme="minorBidi"/>
        </w:rPr>
        <w:t>high level</w:t>
      </w:r>
      <w:r w:rsidRPr="1E6006FD">
        <w:rPr>
          <w:rFonts w:cstheme="minorBidi"/>
        </w:rPr>
        <w:t xml:space="preserve"> document details the retention periods of </w:t>
      </w:r>
      <w:r w:rsidR="1E6006FD" w:rsidRPr="1E6006FD">
        <w:rPr>
          <w:rFonts w:cstheme="minorBidi"/>
        </w:rPr>
        <w:t>key University</w:t>
      </w:r>
      <w:r w:rsidRPr="1E6006FD">
        <w:rPr>
          <w:rFonts w:cstheme="minorBidi"/>
        </w:rPr>
        <w:t xml:space="preserve"> central records. </w:t>
      </w:r>
      <w:r w:rsidR="508BCB00" w:rsidRPr="508BCB00">
        <w:rPr>
          <w:rFonts w:cstheme="minorBidi"/>
        </w:rPr>
        <w:t xml:space="preserve"> </w:t>
      </w:r>
      <w:r w:rsidR="003C0389">
        <w:rPr>
          <w:rFonts w:cstheme="minorBidi"/>
        </w:rPr>
        <w:t xml:space="preserve">A more </w:t>
      </w:r>
      <w:r w:rsidR="00E64B84">
        <w:rPr>
          <w:rFonts w:cstheme="minorBidi"/>
        </w:rPr>
        <w:t>detailed</w:t>
      </w:r>
      <w:r w:rsidR="508BCB00" w:rsidRPr="508BCB00">
        <w:rPr>
          <w:rFonts w:cstheme="minorBidi"/>
        </w:rPr>
        <w:t xml:space="preserve"> mapping of </w:t>
      </w:r>
      <w:r w:rsidR="00ED77C8">
        <w:rPr>
          <w:rFonts w:cstheme="minorBidi"/>
        </w:rPr>
        <w:t xml:space="preserve">personal </w:t>
      </w:r>
      <w:r w:rsidR="508BCB00" w:rsidRPr="508BCB00">
        <w:rPr>
          <w:rFonts w:cstheme="minorBidi"/>
        </w:rPr>
        <w:t xml:space="preserve">data </w:t>
      </w:r>
      <w:r w:rsidR="003C0389">
        <w:rPr>
          <w:rFonts w:cstheme="minorBidi"/>
        </w:rPr>
        <w:t>held locally by University departments</w:t>
      </w:r>
      <w:r w:rsidR="508BCB00" w:rsidRPr="508BCB00">
        <w:rPr>
          <w:rFonts w:cstheme="minorBidi"/>
        </w:rPr>
        <w:t xml:space="preserve"> is</w:t>
      </w:r>
      <w:r w:rsidRPr="1E6006FD">
        <w:rPr>
          <w:rFonts w:cstheme="minorBidi"/>
        </w:rPr>
        <w:t xml:space="preserve"> </w:t>
      </w:r>
      <w:r w:rsidR="006000FE">
        <w:rPr>
          <w:rFonts w:cstheme="minorBidi"/>
        </w:rPr>
        <w:t>held</w:t>
      </w:r>
      <w:r w:rsidRPr="1E6006FD">
        <w:rPr>
          <w:rFonts w:cstheme="minorBidi"/>
        </w:rPr>
        <w:t xml:space="preserve"> in the </w:t>
      </w:r>
      <w:r w:rsidR="508BCB00" w:rsidRPr="508BCB00">
        <w:rPr>
          <w:rFonts w:cstheme="minorBidi"/>
        </w:rPr>
        <w:t>University</w:t>
      </w:r>
      <w:r w:rsidR="003C0389">
        <w:rPr>
          <w:rFonts w:cstheme="minorBidi"/>
        </w:rPr>
        <w:t>’s</w:t>
      </w:r>
      <w:r w:rsidR="508BCB00" w:rsidRPr="508BCB00">
        <w:rPr>
          <w:rFonts w:cstheme="minorBidi"/>
        </w:rPr>
        <w:t xml:space="preserve"> </w:t>
      </w:r>
      <w:r w:rsidR="00C06383">
        <w:rPr>
          <w:rFonts w:cstheme="minorBidi"/>
        </w:rPr>
        <w:t>Central Record of Processing</w:t>
      </w:r>
      <w:r w:rsidR="508BCB00" w:rsidRPr="508BCB00">
        <w:rPr>
          <w:rFonts w:cstheme="minorBidi"/>
        </w:rPr>
        <w:t xml:space="preserve">. </w:t>
      </w:r>
      <w:r w:rsidRPr="1E6006FD">
        <w:rPr>
          <w:rFonts w:cstheme="minorBidi"/>
        </w:rPr>
        <w:t xml:space="preserve"> If you</w:t>
      </w:r>
      <w:r w:rsidR="00C06383">
        <w:rPr>
          <w:rFonts w:cstheme="minorBidi"/>
        </w:rPr>
        <w:t xml:space="preserve"> wish to know the retention period for a r</w:t>
      </w:r>
      <w:r w:rsidRPr="1E6006FD">
        <w:rPr>
          <w:rFonts w:cstheme="minorBidi"/>
        </w:rPr>
        <w:t>ecord</w:t>
      </w:r>
      <w:r w:rsidR="00C06383">
        <w:rPr>
          <w:rFonts w:cstheme="minorBidi"/>
        </w:rPr>
        <w:t xml:space="preserve"> not listed in this document please</w:t>
      </w:r>
      <w:r w:rsidRPr="1E6006FD">
        <w:rPr>
          <w:rFonts w:cstheme="minorBidi"/>
        </w:rPr>
        <w:t xml:space="preserve"> contact</w:t>
      </w:r>
      <w:bookmarkEnd w:id="0"/>
      <w:r w:rsidRPr="1E6006FD">
        <w:rPr>
          <w:rFonts w:cstheme="minorBidi"/>
        </w:rPr>
        <w:t xml:space="preserve"> the University Data Protection Officer at </w:t>
      </w:r>
      <w:hyperlink r:id="rId12">
        <w:r w:rsidR="1E6006FD" w:rsidRPr="1E6006FD">
          <w:rPr>
            <w:rStyle w:val="Hyperlink"/>
            <w:rFonts w:cstheme="minorBidi"/>
          </w:rPr>
          <w:t>dpofficer@chi.ac.uk</w:t>
        </w:r>
      </w:hyperlink>
      <w:r w:rsidR="1E6006FD" w:rsidRPr="1E6006FD">
        <w:rPr>
          <w:rFonts w:cstheme="minorBidi"/>
        </w:rPr>
        <w:t>.</w:t>
      </w:r>
    </w:p>
    <w:p w14:paraId="04BD54DE" w14:textId="77777777" w:rsidR="00812067" w:rsidRDefault="00812067" w:rsidP="00812067">
      <w:pPr>
        <w:pStyle w:val="Heading5"/>
        <w:rPr>
          <w:rFonts w:cstheme="minorHAnsi"/>
        </w:rPr>
      </w:pPr>
      <w:r w:rsidRPr="00812067">
        <w:rPr>
          <w:rFonts w:cstheme="minorHAnsi"/>
        </w:rPr>
        <w:t xml:space="preserve">Records are organised </w:t>
      </w:r>
      <w:r w:rsidR="003C0389">
        <w:rPr>
          <w:rFonts w:cstheme="minorHAnsi"/>
        </w:rPr>
        <w:t xml:space="preserve">in alphabetical order </w:t>
      </w:r>
      <w:r w:rsidRPr="00812067">
        <w:rPr>
          <w:rFonts w:cstheme="minorHAnsi"/>
        </w:rPr>
        <w:t>under the following headings:</w:t>
      </w:r>
    </w:p>
    <w:p w14:paraId="6E6D8590" w14:textId="77777777" w:rsidR="00496313" w:rsidRPr="00496313" w:rsidRDefault="00496313" w:rsidP="00496313">
      <w:pPr>
        <w:rPr>
          <w:lang w:eastAsia="en-US"/>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315"/>
      </w:tblGrid>
      <w:tr w:rsidR="00496313" w:rsidRPr="00496313" w14:paraId="753921D9" w14:textId="77777777" w:rsidTr="6416FDDF">
        <w:tc>
          <w:tcPr>
            <w:tcW w:w="992" w:type="dxa"/>
          </w:tcPr>
          <w:p w14:paraId="7AA9D900" w14:textId="77777777" w:rsidR="00496313" w:rsidRPr="00496313" w:rsidRDefault="00496313" w:rsidP="00496313">
            <w:pPr>
              <w:rPr>
                <w:rFonts w:asciiTheme="minorHAnsi" w:hAnsiTheme="minorHAnsi" w:cstheme="minorHAnsi"/>
                <w:sz w:val="22"/>
                <w:szCs w:val="22"/>
                <w:lang w:eastAsia="en-US"/>
              </w:rPr>
            </w:pPr>
            <w:r w:rsidRPr="00496313">
              <w:rPr>
                <w:rFonts w:asciiTheme="minorHAnsi" w:hAnsiTheme="minorHAnsi" w:cstheme="minorHAnsi"/>
                <w:sz w:val="22"/>
                <w:szCs w:val="22"/>
                <w:lang w:eastAsia="en-US"/>
              </w:rPr>
              <w:t xml:space="preserve">2.1 </w:t>
            </w:r>
          </w:p>
        </w:tc>
        <w:tc>
          <w:tcPr>
            <w:tcW w:w="7315" w:type="dxa"/>
            <w:vAlign w:val="center"/>
          </w:tcPr>
          <w:p w14:paraId="60F6C039" w14:textId="77777777" w:rsidR="00496313" w:rsidRPr="00496313" w:rsidRDefault="6416FDDF" w:rsidP="6416FDDF">
            <w:pPr>
              <w:rPr>
                <w:rFonts w:ascii="Calibri" w:hAnsi="Calibri"/>
                <w:color w:val="000000" w:themeColor="text1"/>
                <w:sz w:val="22"/>
                <w:szCs w:val="22"/>
              </w:rPr>
            </w:pPr>
            <w:r w:rsidRPr="6416FDDF">
              <w:rPr>
                <w:rFonts w:ascii="Calibri" w:hAnsi="Calibri"/>
                <w:color w:val="000000" w:themeColor="text1"/>
                <w:sz w:val="22"/>
                <w:szCs w:val="22"/>
              </w:rPr>
              <w:t>Campus management</w:t>
            </w:r>
          </w:p>
        </w:tc>
      </w:tr>
      <w:tr w:rsidR="00496313" w:rsidRPr="00496313" w14:paraId="7D86CAC6" w14:textId="77777777" w:rsidTr="6416FDDF">
        <w:tc>
          <w:tcPr>
            <w:tcW w:w="992" w:type="dxa"/>
          </w:tcPr>
          <w:p w14:paraId="2BD46530" w14:textId="77777777" w:rsidR="00496313" w:rsidRPr="00496313" w:rsidRDefault="00496313" w:rsidP="00496313">
            <w:pPr>
              <w:rPr>
                <w:rFonts w:asciiTheme="minorHAnsi" w:hAnsiTheme="minorHAnsi" w:cstheme="minorHAnsi"/>
                <w:sz w:val="22"/>
                <w:szCs w:val="22"/>
                <w:lang w:eastAsia="en-US"/>
              </w:rPr>
            </w:pPr>
            <w:r w:rsidRPr="00496313">
              <w:rPr>
                <w:rFonts w:asciiTheme="minorHAnsi" w:hAnsiTheme="minorHAnsi" w:cstheme="minorHAnsi"/>
                <w:sz w:val="22"/>
                <w:szCs w:val="22"/>
                <w:lang w:eastAsia="en-US"/>
              </w:rPr>
              <w:t xml:space="preserve">2.2 </w:t>
            </w:r>
          </w:p>
        </w:tc>
        <w:tc>
          <w:tcPr>
            <w:tcW w:w="7315" w:type="dxa"/>
            <w:vAlign w:val="center"/>
          </w:tcPr>
          <w:p w14:paraId="0E3AB6E3" w14:textId="77777777" w:rsidR="00496313" w:rsidRPr="00496313" w:rsidRDefault="00496313" w:rsidP="00496313">
            <w:pPr>
              <w:rPr>
                <w:rFonts w:asciiTheme="minorHAnsi" w:hAnsiTheme="minorHAnsi" w:cstheme="minorHAnsi"/>
                <w:sz w:val="22"/>
                <w:szCs w:val="22"/>
                <w:lang w:eastAsia="en-US"/>
              </w:rPr>
            </w:pPr>
            <w:r>
              <w:rPr>
                <w:rFonts w:ascii="Calibri" w:hAnsi="Calibri"/>
                <w:color w:val="000000"/>
                <w:sz w:val="22"/>
                <w:szCs w:val="22"/>
              </w:rPr>
              <w:t>External Contacts</w:t>
            </w:r>
          </w:p>
        </w:tc>
      </w:tr>
      <w:tr w:rsidR="00496313" w:rsidRPr="00496313" w14:paraId="572EE2F7" w14:textId="77777777" w:rsidTr="6416FDDF">
        <w:tc>
          <w:tcPr>
            <w:tcW w:w="992" w:type="dxa"/>
          </w:tcPr>
          <w:p w14:paraId="371E037E" w14:textId="77777777" w:rsidR="00496313" w:rsidRPr="00496313" w:rsidRDefault="00496313" w:rsidP="00496313">
            <w:pPr>
              <w:rPr>
                <w:rFonts w:asciiTheme="minorHAnsi" w:hAnsiTheme="minorHAnsi" w:cstheme="minorHAnsi"/>
                <w:sz w:val="22"/>
                <w:szCs w:val="22"/>
                <w:lang w:eastAsia="en-US"/>
              </w:rPr>
            </w:pPr>
            <w:r w:rsidRPr="00496313">
              <w:rPr>
                <w:rFonts w:asciiTheme="minorHAnsi" w:hAnsiTheme="minorHAnsi" w:cstheme="minorHAnsi"/>
                <w:sz w:val="22"/>
                <w:szCs w:val="22"/>
                <w:lang w:eastAsia="en-US"/>
              </w:rPr>
              <w:t xml:space="preserve">2.3 </w:t>
            </w:r>
          </w:p>
        </w:tc>
        <w:tc>
          <w:tcPr>
            <w:tcW w:w="7315" w:type="dxa"/>
            <w:vAlign w:val="center"/>
          </w:tcPr>
          <w:p w14:paraId="1578D277" w14:textId="77777777" w:rsidR="00496313" w:rsidRPr="00496313" w:rsidRDefault="00496313" w:rsidP="00496313">
            <w:pPr>
              <w:rPr>
                <w:rFonts w:asciiTheme="minorHAnsi" w:hAnsiTheme="minorHAnsi" w:cstheme="minorHAnsi"/>
                <w:sz w:val="22"/>
                <w:szCs w:val="22"/>
                <w:lang w:eastAsia="en-US"/>
              </w:rPr>
            </w:pPr>
            <w:r>
              <w:rPr>
                <w:rFonts w:ascii="Calibri" w:hAnsi="Calibri"/>
                <w:color w:val="000000"/>
                <w:sz w:val="22"/>
                <w:szCs w:val="22"/>
              </w:rPr>
              <w:t>Finance</w:t>
            </w:r>
          </w:p>
        </w:tc>
      </w:tr>
      <w:tr w:rsidR="00496313" w:rsidRPr="00496313" w14:paraId="1193BD24" w14:textId="77777777" w:rsidTr="6416FDDF">
        <w:tc>
          <w:tcPr>
            <w:tcW w:w="992" w:type="dxa"/>
          </w:tcPr>
          <w:p w14:paraId="3CC5FF5D" w14:textId="77777777" w:rsidR="00496313" w:rsidRPr="00496313" w:rsidRDefault="00496313" w:rsidP="00496313">
            <w:pPr>
              <w:rPr>
                <w:rFonts w:asciiTheme="minorHAnsi" w:hAnsiTheme="minorHAnsi" w:cstheme="minorHAnsi"/>
                <w:sz w:val="22"/>
                <w:szCs w:val="22"/>
                <w:lang w:eastAsia="en-US"/>
              </w:rPr>
            </w:pPr>
            <w:r w:rsidRPr="00496313">
              <w:rPr>
                <w:rFonts w:asciiTheme="minorHAnsi" w:hAnsiTheme="minorHAnsi" w:cstheme="minorHAnsi"/>
                <w:sz w:val="22"/>
                <w:szCs w:val="22"/>
                <w:lang w:eastAsia="en-US"/>
              </w:rPr>
              <w:t xml:space="preserve">2.4 </w:t>
            </w:r>
          </w:p>
        </w:tc>
        <w:tc>
          <w:tcPr>
            <w:tcW w:w="7315" w:type="dxa"/>
            <w:vAlign w:val="center"/>
          </w:tcPr>
          <w:p w14:paraId="12E26044" w14:textId="77777777" w:rsidR="00496313" w:rsidRPr="00496313" w:rsidRDefault="00496313" w:rsidP="00496313">
            <w:pPr>
              <w:rPr>
                <w:rFonts w:asciiTheme="minorHAnsi" w:hAnsiTheme="minorHAnsi" w:cstheme="minorHAnsi"/>
                <w:sz w:val="22"/>
                <w:szCs w:val="22"/>
                <w:lang w:eastAsia="en-US"/>
              </w:rPr>
            </w:pPr>
            <w:r>
              <w:rPr>
                <w:rFonts w:ascii="Calibri" w:hAnsi="Calibri"/>
                <w:color w:val="000000"/>
                <w:sz w:val="22"/>
                <w:szCs w:val="22"/>
              </w:rPr>
              <w:t>Health and Safety</w:t>
            </w:r>
          </w:p>
        </w:tc>
      </w:tr>
      <w:tr w:rsidR="00496313" w:rsidRPr="00496313" w14:paraId="43388D83" w14:textId="77777777" w:rsidTr="6416FDDF">
        <w:tc>
          <w:tcPr>
            <w:tcW w:w="992" w:type="dxa"/>
          </w:tcPr>
          <w:p w14:paraId="6BCBB689" w14:textId="77777777" w:rsidR="00496313" w:rsidRPr="00496313" w:rsidRDefault="00496313" w:rsidP="00496313">
            <w:pPr>
              <w:rPr>
                <w:rFonts w:asciiTheme="minorHAnsi" w:hAnsiTheme="minorHAnsi" w:cstheme="minorHAnsi"/>
                <w:sz w:val="22"/>
                <w:szCs w:val="22"/>
                <w:lang w:eastAsia="en-US"/>
              </w:rPr>
            </w:pPr>
            <w:r w:rsidRPr="00496313">
              <w:rPr>
                <w:rFonts w:asciiTheme="minorHAnsi" w:hAnsiTheme="minorHAnsi" w:cstheme="minorHAnsi"/>
                <w:sz w:val="22"/>
                <w:szCs w:val="22"/>
                <w:lang w:eastAsia="en-US"/>
              </w:rPr>
              <w:t xml:space="preserve">2.5 </w:t>
            </w:r>
          </w:p>
        </w:tc>
        <w:tc>
          <w:tcPr>
            <w:tcW w:w="7315" w:type="dxa"/>
            <w:vAlign w:val="center"/>
          </w:tcPr>
          <w:p w14:paraId="0126A946" w14:textId="77777777" w:rsidR="00496313" w:rsidRPr="00496313" w:rsidRDefault="00496313" w:rsidP="00496313">
            <w:pPr>
              <w:rPr>
                <w:rFonts w:asciiTheme="minorHAnsi" w:hAnsiTheme="minorHAnsi" w:cstheme="minorHAnsi"/>
                <w:sz w:val="22"/>
                <w:szCs w:val="22"/>
                <w:lang w:eastAsia="en-US"/>
              </w:rPr>
            </w:pPr>
            <w:r>
              <w:rPr>
                <w:rFonts w:ascii="Calibri" w:hAnsi="Calibri"/>
                <w:color w:val="000000"/>
                <w:sz w:val="22"/>
                <w:szCs w:val="22"/>
              </w:rPr>
              <w:t>Information Technology Services</w:t>
            </w:r>
          </w:p>
        </w:tc>
      </w:tr>
      <w:tr w:rsidR="00496313" w:rsidRPr="00496313" w14:paraId="59F21EC9" w14:textId="77777777" w:rsidTr="6416FDDF">
        <w:tc>
          <w:tcPr>
            <w:tcW w:w="992" w:type="dxa"/>
          </w:tcPr>
          <w:p w14:paraId="6B99C570" w14:textId="77777777" w:rsidR="00496313" w:rsidRPr="00496313" w:rsidRDefault="00496313" w:rsidP="00496313">
            <w:pPr>
              <w:rPr>
                <w:rFonts w:asciiTheme="minorHAnsi" w:hAnsiTheme="minorHAnsi" w:cstheme="minorHAnsi"/>
                <w:sz w:val="22"/>
                <w:szCs w:val="22"/>
                <w:lang w:eastAsia="en-US"/>
              </w:rPr>
            </w:pPr>
            <w:r w:rsidRPr="00496313">
              <w:rPr>
                <w:rFonts w:asciiTheme="minorHAnsi" w:hAnsiTheme="minorHAnsi" w:cstheme="minorHAnsi"/>
                <w:sz w:val="22"/>
                <w:szCs w:val="22"/>
                <w:lang w:eastAsia="en-US"/>
              </w:rPr>
              <w:t xml:space="preserve">2.6 </w:t>
            </w:r>
          </w:p>
        </w:tc>
        <w:tc>
          <w:tcPr>
            <w:tcW w:w="7315" w:type="dxa"/>
            <w:vAlign w:val="center"/>
          </w:tcPr>
          <w:p w14:paraId="05383FBE" w14:textId="77777777" w:rsidR="00496313" w:rsidRPr="00496313" w:rsidRDefault="00496313" w:rsidP="00496313">
            <w:pPr>
              <w:rPr>
                <w:rFonts w:asciiTheme="minorHAnsi" w:hAnsiTheme="minorHAnsi" w:cstheme="minorHAnsi"/>
                <w:sz w:val="22"/>
                <w:szCs w:val="22"/>
                <w:lang w:eastAsia="en-US"/>
              </w:rPr>
            </w:pPr>
            <w:r>
              <w:rPr>
                <w:rFonts w:ascii="Calibri" w:hAnsi="Calibri"/>
                <w:color w:val="000000"/>
                <w:sz w:val="22"/>
                <w:szCs w:val="22"/>
              </w:rPr>
              <w:t>Legal compliance</w:t>
            </w:r>
          </w:p>
        </w:tc>
      </w:tr>
      <w:tr w:rsidR="00496313" w:rsidRPr="00496313" w14:paraId="1B537278" w14:textId="77777777" w:rsidTr="6416FDDF">
        <w:tc>
          <w:tcPr>
            <w:tcW w:w="992" w:type="dxa"/>
          </w:tcPr>
          <w:p w14:paraId="3893D8CA" w14:textId="77777777" w:rsidR="00496313" w:rsidRPr="00496313" w:rsidRDefault="00496313" w:rsidP="00496313">
            <w:pPr>
              <w:rPr>
                <w:rFonts w:asciiTheme="minorHAnsi" w:hAnsiTheme="minorHAnsi" w:cstheme="minorHAnsi"/>
                <w:sz w:val="22"/>
                <w:szCs w:val="22"/>
                <w:lang w:eastAsia="en-US"/>
              </w:rPr>
            </w:pPr>
            <w:r w:rsidRPr="00496313">
              <w:rPr>
                <w:rFonts w:asciiTheme="minorHAnsi" w:hAnsiTheme="minorHAnsi" w:cstheme="minorHAnsi"/>
                <w:sz w:val="22"/>
                <w:szCs w:val="22"/>
                <w:lang w:eastAsia="en-US"/>
              </w:rPr>
              <w:t xml:space="preserve">2.7 </w:t>
            </w:r>
          </w:p>
        </w:tc>
        <w:tc>
          <w:tcPr>
            <w:tcW w:w="7315" w:type="dxa"/>
            <w:vAlign w:val="center"/>
          </w:tcPr>
          <w:p w14:paraId="1AF09A12" w14:textId="77777777" w:rsidR="00496313" w:rsidRPr="00496313" w:rsidRDefault="00496313" w:rsidP="00496313">
            <w:pPr>
              <w:rPr>
                <w:rFonts w:asciiTheme="minorHAnsi" w:hAnsiTheme="minorHAnsi" w:cstheme="minorHAnsi"/>
                <w:sz w:val="22"/>
                <w:szCs w:val="22"/>
                <w:lang w:eastAsia="en-US"/>
              </w:rPr>
            </w:pPr>
            <w:r>
              <w:rPr>
                <w:rFonts w:ascii="Calibri" w:hAnsi="Calibri"/>
                <w:color w:val="000000"/>
                <w:sz w:val="22"/>
                <w:szCs w:val="22"/>
              </w:rPr>
              <w:t>Library</w:t>
            </w:r>
          </w:p>
        </w:tc>
      </w:tr>
      <w:tr w:rsidR="00496313" w:rsidRPr="00496313" w14:paraId="4317AB68" w14:textId="77777777" w:rsidTr="6416FDDF">
        <w:tc>
          <w:tcPr>
            <w:tcW w:w="992" w:type="dxa"/>
          </w:tcPr>
          <w:p w14:paraId="6B5B1578" w14:textId="77777777" w:rsidR="00496313" w:rsidRPr="00496313" w:rsidRDefault="00496313" w:rsidP="00496313">
            <w:pPr>
              <w:rPr>
                <w:rFonts w:asciiTheme="minorHAnsi" w:hAnsiTheme="minorHAnsi" w:cstheme="minorHAnsi"/>
                <w:sz w:val="22"/>
                <w:szCs w:val="22"/>
                <w:lang w:eastAsia="en-US"/>
              </w:rPr>
            </w:pPr>
            <w:r w:rsidRPr="00496313">
              <w:rPr>
                <w:rFonts w:asciiTheme="minorHAnsi" w:hAnsiTheme="minorHAnsi" w:cstheme="minorHAnsi"/>
                <w:sz w:val="22"/>
                <w:szCs w:val="22"/>
                <w:lang w:eastAsia="en-US"/>
              </w:rPr>
              <w:t xml:space="preserve">2.8 </w:t>
            </w:r>
          </w:p>
        </w:tc>
        <w:tc>
          <w:tcPr>
            <w:tcW w:w="7315" w:type="dxa"/>
            <w:vAlign w:val="center"/>
          </w:tcPr>
          <w:p w14:paraId="20539F6C" w14:textId="77777777" w:rsidR="00496313" w:rsidRPr="00496313" w:rsidRDefault="00496313" w:rsidP="00496313">
            <w:pPr>
              <w:rPr>
                <w:rFonts w:asciiTheme="minorHAnsi" w:hAnsiTheme="minorHAnsi" w:cstheme="minorHAnsi"/>
                <w:sz w:val="22"/>
                <w:szCs w:val="22"/>
                <w:lang w:eastAsia="en-US"/>
              </w:rPr>
            </w:pPr>
            <w:r>
              <w:rPr>
                <w:rFonts w:ascii="Calibri" w:hAnsi="Calibri"/>
                <w:color w:val="000000"/>
                <w:sz w:val="22"/>
                <w:szCs w:val="22"/>
              </w:rPr>
              <w:t>Management information</w:t>
            </w:r>
          </w:p>
        </w:tc>
      </w:tr>
      <w:tr w:rsidR="00496313" w:rsidRPr="00496313" w14:paraId="36C377A4" w14:textId="77777777" w:rsidTr="6416FDDF">
        <w:tc>
          <w:tcPr>
            <w:tcW w:w="992" w:type="dxa"/>
          </w:tcPr>
          <w:p w14:paraId="7E177EF5" w14:textId="77777777" w:rsidR="00496313" w:rsidRPr="00496313" w:rsidRDefault="00496313" w:rsidP="00496313">
            <w:pPr>
              <w:rPr>
                <w:rFonts w:asciiTheme="minorHAnsi" w:hAnsiTheme="minorHAnsi" w:cstheme="minorHAnsi"/>
                <w:sz w:val="22"/>
                <w:szCs w:val="22"/>
                <w:lang w:eastAsia="en-US"/>
              </w:rPr>
            </w:pPr>
            <w:r w:rsidRPr="00496313">
              <w:rPr>
                <w:rFonts w:asciiTheme="minorHAnsi" w:hAnsiTheme="minorHAnsi" w:cstheme="minorHAnsi"/>
                <w:sz w:val="22"/>
                <w:szCs w:val="22"/>
                <w:lang w:eastAsia="en-US"/>
              </w:rPr>
              <w:t xml:space="preserve">2.9 </w:t>
            </w:r>
          </w:p>
        </w:tc>
        <w:tc>
          <w:tcPr>
            <w:tcW w:w="7315" w:type="dxa"/>
            <w:vAlign w:val="center"/>
          </w:tcPr>
          <w:p w14:paraId="666E7676" w14:textId="77777777" w:rsidR="00496313" w:rsidRPr="00496313" w:rsidRDefault="00496313" w:rsidP="00496313">
            <w:pPr>
              <w:rPr>
                <w:rFonts w:asciiTheme="minorHAnsi" w:hAnsiTheme="minorHAnsi" w:cstheme="minorHAnsi"/>
                <w:sz w:val="22"/>
                <w:szCs w:val="22"/>
                <w:lang w:eastAsia="en-US"/>
              </w:rPr>
            </w:pPr>
            <w:r>
              <w:rPr>
                <w:rFonts w:ascii="Calibri" w:hAnsi="Calibri"/>
                <w:color w:val="000000"/>
                <w:sz w:val="22"/>
                <w:szCs w:val="22"/>
              </w:rPr>
              <w:t xml:space="preserve">Press office/PR/Website </w:t>
            </w:r>
          </w:p>
        </w:tc>
      </w:tr>
      <w:tr w:rsidR="00496313" w:rsidRPr="00496313" w14:paraId="1CC972F7" w14:textId="77777777" w:rsidTr="6416FDDF">
        <w:tc>
          <w:tcPr>
            <w:tcW w:w="992" w:type="dxa"/>
          </w:tcPr>
          <w:p w14:paraId="03D1A234" w14:textId="77777777" w:rsidR="00496313" w:rsidRPr="00496313" w:rsidRDefault="00496313" w:rsidP="00496313">
            <w:pPr>
              <w:rPr>
                <w:rFonts w:asciiTheme="minorHAnsi" w:hAnsiTheme="minorHAnsi" w:cstheme="minorHAnsi"/>
                <w:sz w:val="22"/>
                <w:szCs w:val="22"/>
                <w:lang w:eastAsia="en-US"/>
              </w:rPr>
            </w:pPr>
            <w:r w:rsidRPr="00496313">
              <w:rPr>
                <w:rFonts w:asciiTheme="minorHAnsi" w:hAnsiTheme="minorHAnsi" w:cstheme="minorHAnsi"/>
                <w:sz w:val="22"/>
                <w:szCs w:val="22"/>
                <w:lang w:eastAsia="en-US"/>
              </w:rPr>
              <w:t xml:space="preserve">2.10 </w:t>
            </w:r>
          </w:p>
        </w:tc>
        <w:tc>
          <w:tcPr>
            <w:tcW w:w="7315" w:type="dxa"/>
            <w:vAlign w:val="center"/>
          </w:tcPr>
          <w:p w14:paraId="1C484D48" w14:textId="77777777" w:rsidR="00496313" w:rsidRPr="00496313" w:rsidRDefault="00E23143" w:rsidP="00E23143">
            <w:pPr>
              <w:rPr>
                <w:rFonts w:asciiTheme="minorHAnsi" w:hAnsiTheme="minorHAnsi" w:cstheme="minorHAnsi"/>
                <w:sz w:val="22"/>
                <w:szCs w:val="22"/>
                <w:lang w:eastAsia="en-US"/>
              </w:rPr>
            </w:pPr>
            <w:r>
              <w:rPr>
                <w:rFonts w:ascii="Calibri" w:hAnsi="Calibri"/>
                <w:color w:val="000000"/>
                <w:sz w:val="22"/>
                <w:szCs w:val="22"/>
              </w:rPr>
              <w:t>Research Office</w:t>
            </w:r>
          </w:p>
        </w:tc>
      </w:tr>
      <w:tr w:rsidR="00E23143" w:rsidRPr="00496313" w14:paraId="08B5C2D5" w14:textId="77777777" w:rsidTr="6416FDDF">
        <w:tc>
          <w:tcPr>
            <w:tcW w:w="992" w:type="dxa"/>
          </w:tcPr>
          <w:p w14:paraId="774C1CDB" w14:textId="77777777" w:rsidR="00E23143" w:rsidRPr="00496313" w:rsidRDefault="00E23143" w:rsidP="00496313">
            <w:pPr>
              <w:rPr>
                <w:rFonts w:asciiTheme="minorHAnsi" w:hAnsiTheme="minorHAnsi" w:cstheme="minorHAnsi"/>
                <w:sz w:val="22"/>
                <w:szCs w:val="22"/>
                <w:lang w:eastAsia="en-US"/>
              </w:rPr>
            </w:pPr>
            <w:r w:rsidRPr="00496313">
              <w:rPr>
                <w:rFonts w:asciiTheme="minorHAnsi" w:hAnsiTheme="minorHAnsi" w:cstheme="minorHAnsi"/>
                <w:sz w:val="22"/>
                <w:szCs w:val="22"/>
                <w:lang w:eastAsia="en-US"/>
              </w:rPr>
              <w:t>2.11</w:t>
            </w:r>
          </w:p>
        </w:tc>
        <w:tc>
          <w:tcPr>
            <w:tcW w:w="7315" w:type="dxa"/>
            <w:vAlign w:val="center"/>
          </w:tcPr>
          <w:p w14:paraId="3DFC076D" w14:textId="77777777" w:rsidR="00E23143" w:rsidRDefault="00E23143" w:rsidP="00E23143">
            <w:pPr>
              <w:rPr>
                <w:rFonts w:ascii="Calibri" w:hAnsi="Calibri"/>
                <w:color w:val="000000"/>
                <w:sz w:val="22"/>
                <w:szCs w:val="22"/>
              </w:rPr>
            </w:pPr>
            <w:r>
              <w:rPr>
                <w:rFonts w:ascii="Calibri" w:hAnsi="Calibri"/>
                <w:color w:val="000000"/>
                <w:sz w:val="22"/>
                <w:szCs w:val="22"/>
              </w:rPr>
              <w:t>Staff documents</w:t>
            </w:r>
          </w:p>
        </w:tc>
      </w:tr>
      <w:tr w:rsidR="00496313" w:rsidRPr="00496313" w14:paraId="5714767F" w14:textId="77777777" w:rsidTr="6416FDDF">
        <w:tc>
          <w:tcPr>
            <w:tcW w:w="992" w:type="dxa"/>
          </w:tcPr>
          <w:p w14:paraId="40001DE0" w14:textId="77777777" w:rsidR="00496313" w:rsidRPr="00496313" w:rsidRDefault="00E23143" w:rsidP="00496313">
            <w:pPr>
              <w:rPr>
                <w:rFonts w:asciiTheme="minorHAnsi" w:hAnsiTheme="minorHAnsi" w:cstheme="minorHAnsi"/>
                <w:sz w:val="22"/>
                <w:szCs w:val="22"/>
                <w:lang w:eastAsia="en-US"/>
              </w:rPr>
            </w:pPr>
            <w:r>
              <w:rPr>
                <w:rFonts w:asciiTheme="minorHAnsi" w:hAnsiTheme="minorHAnsi" w:cstheme="minorHAnsi"/>
                <w:sz w:val="22"/>
                <w:szCs w:val="22"/>
                <w:lang w:eastAsia="en-US"/>
              </w:rPr>
              <w:t>2.12</w:t>
            </w:r>
          </w:p>
        </w:tc>
        <w:tc>
          <w:tcPr>
            <w:tcW w:w="7315" w:type="dxa"/>
            <w:vAlign w:val="center"/>
          </w:tcPr>
          <w:p w14:paraId="5F86F290" w14:textId="77777777" w:rsidR="00496313" w:rsidRPr="00496313" w:rsidRDefault="00496313" w:rsidP="00496313">
            <w:pPr>
              <w:rPr>
                <w:rFonts w:asciiTheme="minorHAnsi" w:hAnsiTheme="minorHAnsi" w:cstheme="minorHAnsi"/>
                <w:sz w:val="22"/>
                <w:szCs w:val="22"/>
                <w:lang w:eastAsia="en-US"/>
              </w:rPr>
            </w:pPr>
            <w:r>
              <w:rPr>
                <w:rFonts w:ascii="Calibri" w:hAnsi="Calibri"/>
                <w:color w:val="000000"/>
                <w:sz w:val="22"/>
                <w:szCs w:val="22"/>
              </w:rPr>
              <w:t>Student documents</w:t>
            </w:r>
          </w:p>
        </w:tc>
      </w:tr>
    </w:tbl>
    <w:p w14:paraId="4712CD76" w14:textId="77777777" w:rsidR="007B69EC" w:rsidRDefault="007B69EC" w:rsidP="00E64B84">
      <w:pPr>
        <w:rPr>
          <w:rFonts w:asciiTheme="minorHAnsi" w:hAnsiTheme="minorHAnsi" w:cstheme="minorHAnsi"/>
          <w:sz w:val="22"/>
          <w:szCs w:val="22"/>
          <w:lang w:eastAsia="en-US"/>
        </w:rPr>
      </w:pPr>
    </w:p>
    <w:p w14:paraId="37611437" w14:textId="77777777" w:rsidR="00812067" w:rsidRDefault="00B4457B" w:rsidP="00E64B84">
      <w:pPr>
        <w:pStyle w:val="Heading4"/>
        <w:ind w:left="0" w:firstLine="0"/>
      </w:pPr>
      <w:r>
        <w:t>Retention schedule</w:t>
      </w:r>
    </w:p>
    <w:p w14:paraId="22514E7C" w14:textId="337037CA" w:rsidR="00496313" w:rsidRDefault="00496313" w:rsidP="7053268F">
      <w:pPr>
        <w:rPr>
          <w:rFonts w:asciiTheme="minorHAnsi" w:hAnsiTheme="minorHAnsi"/>
          <w:b/>
          <w:bCs/>
          <w:sz w:val="22"/>
          <w:szCs w:val="22"/>
          <w:lang w:eastAsia="en-US"/>
        </w:rPr>
      </w:pPr>
      <w:r w:rsidRPr="7053268F">
        <w:rPr>
          <w:rFonts w:asciiTheme="minorHAnsi" w:hAnsiTheme="minorHAnsi"/>
          <w:b/>
          <w:bCs/>
          <w:sz w:val="22"/>
          <w:szCs w:val="22"/>
          <w:lang w:eastAsia="en-US"/>
        </w:rPr>
        <w:t xml:space="preserve">2.1 </w:t>
      </w:r>
      <w:r>
        <w:tab/>
      </w:r>
      <w:r w:rsidRPr="7053268F">
        <w:rPr>
          <w:rFonts w:asciiTheme="minorHAnsi" w:hAnsiTheme="minorHAnsi"/>
          <w:b/>
          <w:bCs/>
          <w:sz w:val="22"/>
          <w:szCs w:val="22"/>
          <w:lang w:eastAsia="en-US"/>
        </w:rPr>
        <w:t>Campus management</w:t>
      </w:r>
      <w:r w:rsidR="008773C1" w:rsidRPr="7053268F">
        <w:rPr>
          <w:rFonts w:asciiTheme="minorHAnsi" w:hAnsiTheme="minorHAnsi"/>
          <w:b/>
          <w:bCs/>
          <w:sz w:val="22"/>
          <w:szCs w:val="22"/>
          <w:lang w:eastAsia="en-US"/>
        </w:rPr>
        <w:t xml:space="preserve"> </w:t>
      </w:r>
    </w:p>
    <w:p w14:paraId="243CAFFC" w14:textId="77777777" w:rsidR="00496313" w:rsidRDefault="00496313" w:rsidP="00E64B84">
      <w:pPr>
        <w:rPr>
          <w:rFonts w:asciiTheme="minorHAnsi" w:hAnsiTheme="minorHAnsi"/>
          <w:b/>
          <w:sz w:val="22"/>
          <w:szCs w:val="22"/>
          <w:lang w:eastAsia="en-US"/>
        </w:rPr>
      </w:pPr>
    </w:p>
    <w:tbl>
      <w:tblPr>
        <w:tblW w:w="9620" w:type="dxa"/>
        <w:tblLook w:val="04A0" w:firstRow="1" w:lastRow="0" w:firstColumn="1" w:lastColumn="0" w:noHBand="0" w:noVBand="1"/>
      </w:tblPr>
      <w:tblGrid>
        <w:gridCol w:w="4720"/>
        <w:gridCol w:w="4900"/>
      </w:tblGrid>
      <w:tr w:rsidR="00496313" w:rsidRPr="00570130" w14:paraId="581C0376" w14:textId="77777777" w:rsidTr="7053268F">
        <w:trPr>
          <w:trHeight w:val="259"/>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7380E38" w14:textId="77777777" w:rsidR="00496313" w:rsidRPr="00570130" w:rsidRDefault="00496313"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Record description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C86529C" w14:textId="77777777" w:rsidR="00496313" w:rsidRPr="00570130" w:rsidRDefault="00496313"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Retention period</w:t>
            </w:r>
          </w:p>
        </w:tc>
      </w:tr>
      <w:tr w:rsidR="003232D2" w:rsidRPr="00C83592" w14:paraId="200C4753" w14:textId="77777777" w:rsidTr="7053268F">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5BDA912"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Accommodation information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80C0443" w14:textId="58BEF810" w:rsidR="003232D2" w:rsidRPr="00D0170D" w:rsidRDefault="067E0D6C" w:rsidP="7053268F">
            <w:pPr>
              <w:rPr>
                <w:rFonts w:ascii="Calibri" w:eastAsia="Times New Roman" w:hAnsi="Calibri" w:cs="Calibri"/>
                <w:b/>
                <w:bCs/>
                <w:color w:val="000000"/>
                <w:sz w:val="22"/>
                <w:szCs w:val="22"/>
                <w:lang w:eastAsia="en-GB"/>
              </w:rPr>
            </w:pPr>
            <w:r w:rsidRPr="7053268F">
              <w:rPr>
                <w:rFonts w:ascii="Calibri" w:eastAsia="Times New Roman" w:hAnsi="Calibri" w:cs="Calibri"/>
                <w:color w:val="000000" w:themeColor="text1"/>
                <w:sz w:val="22"/>
                <w:szCs w:val="22"/>
                <w:lang w:eastAsia="en-GB"/>
              </w:rPr>
              <w:t>Completion of studies plus 2 years, or 5 years, whichever period is shorter.</w:t>
            </w:r>
            <w:r w:rsidR="30857915" w:rsidRPr="7053268F">
              <w:rPr>
                <w:rFonts w:ascii="Calibri" w:eastAsia="Times New Roman" w:hAnsi="Calibri" w:cs="Calibri"/>
                <w:color w:val="000000" w:themeColor="text1"/>
                <w:sz w:val="22"/>
                <w:szCs w:val="22"/>
                <w:lang w:eastAsia="en-GB"/>
              </w:rPr>
              <w:t xml:space="preserve"> </w:t>
            </w:r>
          </w:p>
        </w:tc>
      </w:tr>
      <w:tr w:rsidR="00A5277A" w:rsidRPr="00220CF0" w14:paraId="45B87B2C" w14:textId="77777777" w:rsidTr="7053268F">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144BFA81" w14:textId="33369E2E" w:rsidR="00A5277A" w:rsidRPr="00254183" w:rsidRDefault="002C53A3" w:rsidP="003232D2">
            <w:pPr>
              <w:rPr>
                <w:rFonts w:ascii="Calibri" w:hAnsi="Calibri"/>
                <w:color w:val="000000"/>
                <w:sz w:val="22"/>
                <w:szCs w:val="22"/>
              </w:rPr>
            </w:pPr>
            <w:r w:rsidRPr="00254183">
              <w:rPr>
                <w:rFonts w:ascii="Calibri" w:hAnsi="Calibri"/>
                <w:color w:val="000000" w:themeColor="text1"/>
                <w:sz w:val="22"/>
                <w:szCs w:val="22"/>
              </w:rPr>
              <w:t xml:space="preserve">Conference </w:t>
            </w:r>
            <w:r w:rsidR="6685C602" w:rsidRPr="00254183">
              <w:rPr>
                <w:rFonts w:ascii="Calibri" w:hAnsi="Calibri"/>
                <w:color w:val="000000" w:themeColor="text1"/>
                <w:sz w:val="22"/>
                <w:szCs w:val="22"/>
              </w:rPr>
              <w:t>Delegates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41D5E4D4" w14:textId="3BE0BBC6" w:rsidR="00A5277A" w:rsidRPr="00254183" w:rsidRDefault="00B93A7C" w:rsidP="003232D2">
            <w:pPr>
              <w:rPr>
                <w:rFonts w:ascii="Calibri" w:hAnsi="Calibri"/>
                <w:color w:val="000000" w:themeColor="text1"/>
                <w:sz w:val="22"/>
                <w:szCs w:val="22"/>
              </w:rPr>
            </w:pPr>
            <w:r w:rsidRPr="00254183">
              <w:rPr>
                <w:rFonts w:ascii="Calibri" w:hAnsi="Calibri"/>
                <w:color w:val="000000" w:themeColor="text1"/>
                <w:sz w:val="22"/>
                <w:szCs w:val="22"/>
              </w:rPr>
              <w:t>Current year + 2 years</w:t>
            </w:r>
          </w:p>
        </w:tc>
      </w:tr>
      <w:tr w:rsidR="00B93A7C" w:rsidRPr="00C83592" w14:paraId="076BACF6" w14:textId="77777777" w:rsidTr="7053268F">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324E49AF" w14:textId="56E778AB" w:rsidR="00B93A7C" w:rsidRPr="00254183" w:rsidRDefault="00B93A7C" w:rsidP="003232D2">
            <w:pPr>
              <w:rPr>
                <w:rFonts w:ascii="Calibri" w:hAnsi="Calibri"/>
                <w:color w:val="000000"/>
                <w:sz w:val="22"/>
                <w:szCs w:val="22"/>
              </w:rPr>
            </w:pPr>
            <w:r w:rsidRPr="00254183">
              <w:rPr>
                <w:rFonts w:ascii="Calibri" w:hAnsi="Calibri"/>
                <w:color w:val="000000"/>
                <w:sz w:val="22"/>
                <w:szCs w:val="22"/>
              </w:rPr>
              <w:t xml:space="preserve">B &amp; B </w:t>
            </w:r>
            <w:r w:rsidR="00220CF0" w:rsidRPr="00254183">
              <w:rPr>
                <w:rFonts w:ascii="Calibri" w:hAnsi="Calibri"/>
                <w:color w:val="000000"/>
                <w:sz w:val="22"/>
                <w:szCs w:val="22"/>
              </w:rPr>
              <w:t>guests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006D97F8" w14:textId="69D03FBC" w:rsidR="00B93A7C" w:rsidRPr="00254183" w:rsidRDefault="00220CF0" w:rsidP="003232D2">
            <w:pPr>
              <w:rPr>
                <w:rFonts w:ascii="Calibri" w:hAnsi="Calibri"/>
                <w:color w:val="000000" w:themeColor="text1"/>
                <w:sz w:val="22"/>
                <w:szCs w:val="22"/>
              </w:rPr>
            </w:pPr>
            <w:r w:rsidRPr="00254183">
              <w:rPr>
                <w:rFonts w:ascii="Calibri" w:hAnsi="Calibri"/>
                <w:color w:val="000000" w:themeColor="text1"/>
                <w:sz w:val="22"/>
                <w:szCs w:val="22"/>
              </w:rPr>
              <w:t>Current + 6 years then anonymised</w:t>
            </w:r>
          </w:p>
        </w:tc>
      </w:tr>
      <w:tr w:rsidR="003232D2" w:rsidRPr="00C83592" w14:paraId="0B2666E1" w14:textId="77777777" w:rsidTr="7053268F">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218EB7C" w14:textId="77777777" w:rsidR="003232D2" w:rsidRPr="00254183" w:rsidRDefault="003232D2" w:rsidP="003232D2">
            <w:pPr>
              <w:rPr>
                <w:rFonts w:ascii="Calibri" w:eastAsia="Times New Roman" w:hAnsi="Calibri" w:cs="Calibri"/>
                <w:color w:val="000000"/>
                <w:sz w:val="22"/>
                <w:szCs w:val="22"/>
                <w:lang w:eastAsia="en-GB"/>
              </w:rPr>
            </w:pPr>
            <w:r w:rsidRPr="00254183">
              <w:rPr>
                <w:rFonts w:ascii="Calibri" w:hAnsi="Calibri"/>
                <w:color w:val="000000"/>
                <w:sz w:val="22"/>
                <w:szCs w:val="22"/>
              </w:rPr>
              <w:t>Car Parking Permits Information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10EAD97" w14:textId="759EA374" w:rsidR="003232D2" w:rsidRPr="00254183" w:rsidRDefault="7F5BFFA4" w:rsidP="7053268F">
            <w:pPr>
              <w:rPr>
                <w:rFonts w:ascii="Calibri" w:hAnsi="Calibri"/>
                <w:b/>
                <w:bCs/>
                <w:color w:val="000000"/>
                <w:sz w:val="22"/>
                <w:szCs w:val="22"/>
                <w:lang w:eastAsia="en-GB"/>
              </w:rPr>
            </w:pPr>
            <w:r w:rsidRPr="00254183">
              <w:rPr>
                <w:rFonts w:ascii="Calibri" w:hAnsi="Calibri"/>
                <w:color w:val="000000" w:themeColor="text1"/>
                <w:sz w:val="22"/>
                <w:szCs w:val="22"/>
              </w:rPr>
              <w:t>For</w:t>
            </w:r>
            <w:r w:rsidR="13595396" w:rsidRPr="00254183">
              <w:rPr>
                <w:rFonts w:ascii="Calibri" w:hAnsi="Calibri"/>
                <w:color w:val="000000" w:themeColor="text1"/>
                <w:sz w:val="22"/>
                <w:szCs w:val="22"/>
              </w:rPr>
              <w:t xml:space="preserve"> length of permit plus </w:t>
            </w:r>
            <w:r w:rsidR="5A258835" w:rsidRPr="00254183">
              <w:rPr>
                <w:rFonts w:ascii="Calibri" w:hAnsi="Calibri"/>
                <w:color w:val="000000" w:themeColor="text1"/>
                <w:sz w:val="22"/>
                <w:szCs w:val="22"/>
              </w:rPr>
              <w:t>12</w:t>
            </w:r>
            <w:r w:rsidR="13595396" w:rsidRPr="00254183">
              <w:rPr>
                <w:rFonts w:ascii="Calibri" w:hAnsi="Calibri"/>
                <w:color w:val="000000" w:themeColor="text1"/>
                <w:sz w:val="22"/>
                <w:szCs w:val="22"/>
              </w:rPr>
              <w:t xml:space="preserve"> months</w:t>
            </w:r>
            <w:r w:rsidR="2D043EC5" w:rsidRPr="00254183">
              <w:rPr>
                <w:rFonts w:ascii="Calibri" w:hAnsi="Calibri"/>
                <w:color w:val="000000" w:themeColor="text1"/>
                <w:sz w:val="22"/>
                <w:szCs w:val="22"/>
              </w:rPr>
              <w:t xml:space="preserve"> </w:t>
            </w:r>
          </w:p>
        </w:tc>
      </w:tr>
      <w:tr w:rsidR="003232D2" w:rsidRPr="00C83592" w14:paraId="1F5621FD" w14:textId="77777777" w:rsidTr="7053268F">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B45843A"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CCTV footage</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4EE91A5" w14:textId="796E4271" w:rsidR="003232D2" w:rsidRPr="00D0170D" w:rsidRDefault="7F5BFFA4" w:rsidP="7053268F">
            <w:pPr>
              <w:rPr>
                <w:rFonts w:ascii="Calibri" w:hAnsi="Calibri"/>
                <w:b/>
                <w:bCs/>
                <w:color w:val="000000"/>
                <w:sz w:val="22"/>
                <w:szCs w:val="22"/>
                <w:lang w:eastAsia="en-GB"/>
              </w:rPr>
            </w:pPr>
            <w:r w:rsidRPr="7053268F">
              <w:rPr>
                <w:rFonts w:ascii="Calibri" w:hAnsi="Calibri"/>
                <w:color w:val="000000" w:themeColor="text1"/>
                <w:sz w:val="22"/>
                <w:szCs w:val="22"/>
              </w:rPr>
              <w:t>28 days (auto deletion)</w:t>
            </w:r>
            <w:r w:rsidR="3A77507C" w:rsidRPr="7053268F">
              <w:rPr>
                <w:rFonts w:ascii="Calibri" w:hAnsi="Calibri"/>
                <w:color w:val="000000" w:themeColor="text1"/>
                <w:sz w:val="22"/>
                <w:szCs w:val="22"/>
              </w:rPr>
              <w:t xml:space="preserve"> </w:t>
            </w:r>
          </w:p>
        </w:tc>
      </w:tr>
      <w:tr w:rsidR="003232D2" w:rsidRPr="00C83592" w14:paraId="4ECBFC2B" w14:textId="77777777" w:rsidTr="7053268F">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6629F7B"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Incident Management information</w:t>
            </w:r>
          </w:p>
        </w:tc>
        <w:tc>
          <w:tcPr>
            <w:tcW w:w="490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508D10D8" w14:textId="7D547860" w:rsidR="003232D2" w:rsidRPr="00D0170D" w:rsidRDefault="7F5BFFA4" w:rsidP="7053268F">
            <w:pPr>
              <w:rPr>
                <w:rFonts w:ascii="Calibri" w:hAnsi="Calibri"/>
                <w:b/>
                <w:bCs/>
                <w:color w:val="000000"/>
                <w:sz w:val="22"/>
                <w:szCs w:val="22"/>
                <w:lang w:eastAsia="en-GB"/>
              </w:rPr>
            </w:pPr>
            <w:r w:rsidRPr="7053268F">
              <w:rPr>
                <w:rFonts w:ascii="Calibri" w:hAnsi="Calibri"/>
                <w:color w:val="000000" w:themeColor="text1"/>
                <w:sz w:val="22"/>
                <w:szCs w:val="22"/>
              </w:rPr>
              <w:t>Live for 3 days and then moved to secure archive (retention currently under discussion)</w:t>
            </w:r>
            <w:r w:rsidR="52BF103D" w:rsidRPr="7053268F">
              <w:rPr>
                <w:rFonts w:ascii="Calibri" w:hAnsi="Calibri"/>
                <w:color w:val="000000" w:themeColor="text1"/>
                <w:sz w:val="22"/>
                <w:szCs w:val="22"/>
              </w:rPr>
              <w:t xml:space="preserve"> </w:t>
            </w:r>
          </w:p>
        </w:tc>
      </w:tr>
      <w:tr w:rsidR="003232D2" w:rsidRPr="00570130" w14:paraId="3D795C4C" w14:textId="77777777" w:rsidTr="7053268F">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295E553" w14:textId="52BC6E40"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Shred</w:t>
            </w:r>
            <w:r w:rsidR="00922FA0">
              <w:rPr>
                <w:rFonts w:ascii="Calibri" w:hAnsi="Calibri"/>
                <w:color w:val="000000"/>
                <w:sz w:val="22"/>
                <w:szCs w:val="22"/>
              </w:rPr>
              <w:t xml:space="preserve"> Station</w:t>
            </w:r>
            <w:r w:rsidRPr="00D0170D">
              <w:rPr>
                <w:rFonts w:ascii="Calibri" w:hAnsi="Calibri"/>
                <w:color w:val="000000"/>
                <w:sz w:val="22"/>
                <w:szCs w:val="22"/>
              </w:rPr>
              <w:t xml:space="preserve"> - all secure data destruction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B8B639D" w14:textId="65074F3C" w:rsidR="003232D2" w:rsidRPr="00D0170D" w:rsidRDefault="7F5BFFA4" w:rsidP="7053268F">
            <w:pPr>
              <w:rPr>
                <w:rFonts w:ascii="Calibri" w:hAnsi="Calibri"/>
                <w:b/>
                <w:bCs/>
                <w:color w:val="000000"/>
                <w:sz w:val="22"/>
                <w:szCs w:val="22"/>
                <w:lang w:eastAsia="en-GB"/>
              </w:rPr>
            </w:pPr>
            <w:r w:rsidRPr="7053268F">
              <w:rPr>
                <w:rFonts w:ascii="Calibri" w:hAnsi="Calibri"/>
                <w:color w:val="000000" w:themeColor="text1"/>
                <w:sz w:val="22"/>
                <w:szCs w:val="22"/>
              </w:rPr>
              <w:t>2 weeks (maximum) between collections by Shred</w:t>
            </w:r>
            <w:r w:rsidR="5942DE4A" w:rsidRPr="7053268F">
              <w:rPr>
                <w:rFonts w:ascii="Calibri" w:hAnsi="Calibri"/>
                <w:color w:val="000000" w:themeColor="text1"/>
                <w:sz w:val="22"/>
                <w:szCs w:val="22"/>
              </w:rPr>
              <w:t xml:space="preserve"> Station</w:t>
            </w:r>
            <w:r w:rsidR="4857A19B" w:rsidRPr="7053268F">
              <w:rPr>
                <w:rFonts w:ascii="Calibri" w:hAnsi="Calibri"/>
                <w:color w:val="000000" w:themeColor="text1"/>
                <w:sz w:val="22"/>
                <w:szCs w:val="22"/>
              </w:rPr>
              <w:t xml:space="preserve"> </w:t>
            </w:r>
          </w:p>
        </w:tc>
      </w:tr>
    </w:tbl>
    <w:p w14:paraId="44DA6B72" w14:textId="77777777" w:rsidR="008F04F8" w:rsidRDefault="008F04F8">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p>
    <w:p w14:paraId="0A58DD78" w14:textId="77777777" w:rsidR="00496313" w:rsidRDefault="00496313" w:rsidP="00496313">
      <w:pPr>
        <w:rPr>
          <w:rFonts w:asciiTheme="minorHAnsi" w:hAnsiTheme="minorHAnsi"/>
          <w:b/>
          <w:sz w:val="22"/>
          <w:szCs w:val="22"/>
          <w:lang w:eastAsia="en-US"/>
        </w:rPr>
      </w:pPr>
      <w:r w:rsidRPr="00496313">
        <w:rPr>
          <w:rFonts w:asciiTheme="minorHAnsi" w:hAnsiTheme="minorHAnsi"/>
          <w:b/>
          <w:sz w:val="22"/>
          <w:szCs w:val="22"/>
          <w:lang w:eastAsia="en-US"/>
        </w:rPr>
        <w:lastRenderedPageBreak/>
        <w:t xml:space="preserve">2.2 </w:t>
      </w:r>
      <w:r w:rsidRPr="00496313">
        <w:rPr>
          <w:rFonts w:asciiTheme="minorHAnsi" w:hAnsiTheme="minorHAnsi"/>
          <w:b/>
          <w:sz w:val="22"/>
          <w:szCs w:val="22"/>
          <w:lang w:eastAsia="en-US"/>
        </w:rPr>
        <w:tab/>
        <w:t>External Contacts</w:t>
      </w:r>
    </w:p>
    <w:p w14:paraId="0E34EB09" w14:textId="77777777" w:rsidR="00496313" w:rsidRDefault="00496313" w:rsidP="00496313">
      <w:pPr>
        <w:rPr>
          <w:rFonts w:asciiTheme="minorHAnsi" w:hAnsiTheme="minorHAnsi"/>
          <w:b/>
          <w:sz w:val="22"/>
          <w:szCs w:val="22"/>
          <w:lang w:eastAsia="en-US"/>
        </w:rPr>
      </w:pPr>
    </w:p>
    <w:tbl>
      <w:tblPr>
        <w:tblW w:w="9620" w:type="dxa"/>
        <w:tblLook w:val="04A0" w:firstRow="1" w:lastRow="0" w:firstColumn="1" w:lastColumn="0" w:noHBand="0" w:noVBand="1"/>
      </w:tblPr>
      <w:tblGrid>
        <w:gridCol w:w="4720"/>
        <w:gridCol w:w="4900"/>
      </w:tblGrid>
      <w:tr w:rsidR="00496313" w:rsidRPr="00570130" w14:paraId="0FFBA0AC" w14:textId="77777777" w:rsidTr="7053268F">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F2972B7" w14:textId="77777777" w:rsidR="00496313" w:rsidRPr="00570130" w:rsidRDefault="00496313"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Record description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422A409" w14:textId="77777777" w:rsidR="00496313" w:rsidRPr="00570130" w:rsidRDefault="00496313"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Retention period</w:t>
            </w:r>
          </w:p>
        </w:tc>
      </w:tr>
      <w:tr w:rsidR="003232D2" w:rsidRPr="00470175" w14:paraId="29CD4721" w14:textId="77777777" w:rsidTr="7053268F">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34FB130" w14:textId="77777777"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Alumni information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34D5BF2" w14:textId="77777777"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In perpetuity unless alumni opt out</w:t>
            </w:r>
          </w:p>
        </w:tc>
      </w:tr>
      <w:tr w:rsidR="003232D2" w:rsidRPr="00470175" w14:paraId="6A272ABE" w14:textId="77777777" w:rsidTr="7053268F">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32E8C43" w14:textId="77777777"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Archive of all jobs/work produced for external clients (containing contact information)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BC7C6EC" w14:textId="77777777" w:rsidR="003232D2" w:rsidRPr="00470175" w:rsidRDefault="00E907F3" w:rsidP="00E907F3">
            <w:pPr>
              <w:rPr>
                <w:rFonts w:ascii="Calibri" w:eastAsia="Times New Roman" w:hAnsi="Calibri" w:cs="Calibri"/>
                <w:color w:val="000000"/>
                <w:sz w:val="22"/>
                <w:szCs w:val="22"/>
                <w:lang w:eastAsia="en-GB"/>
              </w:rPr>
            </w:pPr>
            <w:r>
              <w:rPr>
                <w:rFonts w:ascii="Calibri" w:hAnsi="Calibri"/>
                <w:color w:val="000000"/>
                <w:sz w:val="22"/>
                <w:szCs w:val="22"/>
              </w:rPr>
              <w:t>3 years</w:t>
            </w:r>
          </w:p>
        </w:tc>
      </w:tr>
      <w:tr w:rsidR="003232D2" w:rsidRPr="00470175" w14:paraId="3E066D9D" w14:textId="77777777" w:rsidTr="7053268F">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B9FA126" w14:textId="77777777"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Bid paperwork</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5F61EC0" w14:textId="4BC49B2C"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 xml:space="preserve">If bid unsuccessful - destroy after </w:t>
            </w:r>
            <w:r w:rsidR="00776250">
              <w:rPr>
                <w:rFonts w:ascii="Calibri" w:hAnsi="Calibri"/>
                <w:color w:val="000000"/>
                <w:sz w:val="22"/>
                <w:szCs w:val="22"/>
              </w:rPr>
              <w:t xml:space="preserve">3 years </w:t>
            </w:r>
            <w:r>
              <w:rPr>
                <w:rFonts w:ascii="Calibri" w:hAnsi="Calibri"/>
                <w:color w:val="000000"/>
                <w:sz w:val="22"/>
                <w:szCs w:val="22"/>
              </w:rPr>
              <w:t>. If successful - retain for length of contract plus 7</w:t>
            </w:r>
            <w:r w:rsidR="00E907F3">
              <w:rPr>
                <w:rFonts w:ascii="Calibri" w:hAnsi="Calibri"/>
                <w:color w:val="000000"/>
                <w:sz w:val="22"/>
                <w:szCs w:val="22"/>
              </w:rPr>
              <w:t xml:space="preserve"> years</w:t>
            </w:r>
            <w:r w:rsidR="00761989">
              <w:rPr>
                <w:rFonts w:ascii="Calibri" w:hAnsi="Calibri"/>
                <w:color w:val="000000"/>
                <w:sz w:val="22"/>
                <w:szCs w:val="22"/>
              </w:rPr>
              <w:t xml:space="preserve"> </w:t>
            </w:r>
            <w:r w:rsidR="00761989" w:rsidRPr="00761989">
              <w:rPr>
                <w:rFonts w:ascii="Calibri" w:hAnsi="Calibri"/>
                <w:color w:val="000000"/>
                <w:sz w:val="22"/>
                <w:szCs w:val="22"/>
              </w:rPr>
              <w:t>unless a longer time is required by the funding body</w:t>
            </w:r>
          </w:p>
        </w:tc>
      </w:tr>
      <w:tr w:rsidR="003232D2" w:rsidRPr="00470175" w14:paraId="34BC8EAA" w14:textId="77777777" w:rsidTr="7053268F">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7A7ECEA" w14:textId="77777777"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Bid/grant paperwork</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0388E6C" w14:textId="77777777"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Closure of finance file + 6 years, unless a longer time is required by the funding body</w:t>
            </w:r>
          </w:p>
        </w:tc>
      </w:tr>
      <w:tr w:rsidR="003232D2" w:rsidRPr="00470175" w14:paraId="68839290" w14:textId="77777777" w:rsidTr="7053268F">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0B9E9E6" w14:textId="77777777"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External Engagement contact records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74EE3BD" w14:textId="77777777" w:rsidR="003232D2" w:rsidRPr="00470175" w:rsidRDefault="000D00BA" w:rsidP="003232D2">
            <w:pPr>
              <w:rPr>
                <w:rFonts w:ascii="Calibri" w:eastAsia="Times New Roman" w:hAnsi="Calibri" w:cs="Calibri"/>
                <w:color w:val="000000"/>
                <w:sz w:val="22"/>
                <w:szCs w:val="22"/>
                <w:lang w:eastAsia="en-GB"/>
              </w:rPr>
            </w:pPr>
            <w:r>
              <w:rPr>
                <w:rFonts w:ascii="Calibri" w:hAnsi="Calibri"/>
                <w:color w:val="000000"/>
                <w:sz w:val="22"/>
                <w:szCs w:val="22"/>
              </w:rPr>
              <w:t>Deleted when con</w:t>
            </w:r>
            <w:r w:rsidR="003232D2">
              <w:rPr>
                <w:rFonts w:ascii="Calibri" w:hAnsi="Calibri"/>
                <w:color w:val="000000"/>
                <w:sz w:val="22"/>
                <w:szCs w:val="22"/>
              </w:rPr>
              <w:t>tacts are no longer current</w:t>
            </w:r>
          </w:p>
        </w:tc>
      </w:tr>
      <w:tr w:rsidR="003232D2" w:rsidRPr="00470175" w14:paraId="119C9F47" w14:textId="77777777" w:rsidTr="7053268F">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A9A9467" w14:textId="77777777"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External Engagement project documentation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73BF116" w14:textId="3916C972" w:rsidR="003232D2" w:rsidRPr="00470175" w:rsidRDefault="003232D2" w:rsidP="003232D2">
            <w:pPr>
              <w:rPr>
                <w:rFonts w:ascii="Calibri" w:eastAsia="Times New Roman" w:hAnsi="Calibri" w:cs="Calibri"/>
                <w:color w:val="000000"/>
                <w:sz w:val="22"/>
                <w:szCs w:val="22"/>
                <w:lang w:eastAsia="en-GB"/>
              </w:rPr>
            </w:pPr>
            <w:r w:rsidRPr="00692108">
              <w:rPr>
                <w:rFonts w:ascii="Calibri" w:hAnsi="Calibri"/>
                <w:color w:val="000000"/>
                <w:sz w:val="22"/>
                <w:szCs w:val="22"/>
              </w:rPr>
              <w:t xml:space="preserve">Kept for </w:t>
            </w:r>
            <w:r w:rsidR="00347B5B">
              <w:rPr>
                <w:rFonts w:ascii="Calibri" w:hAnsi="Calibri"/>
                <w:color w:val="000000"/>
                <w:sz w:val="22"/>
                <w:szCs w:val="22"/>
              </w:rPr>
              <w:t>10</w:t>
            </w:r>
            <w:r w:rsidRPr="00692108">
              <w:rPr>
                <w:rFonts w:ascii="Calibri" w:hAnsi="Calibri"/>
                <w:color w:val="000000"/>
                <w:sz w:val="22"/>
                <w:szCs w:val="22"/>
              </w:rPr>
              <w:t xml:space="preserve"> years after project ends</w:t>
            </w:r>
            <w:r w:rsidR="00692108" w:rsidRPr="00692108">
              <w:rPr>
                <w:rFonts w:ascii="Calibri" w:hAnsi="Calibri"/>
                <w:color w:val="000000"/>
                <w:sz w:val="22"/>
                <w:szCs w:val="22"/>
              </w:rPr>
              <w:t>,</w:t>
            </w:r>
            <w:r w:rsidR="00692108">
              <w:rPr>
                <w:rFonts w:ascii="Calibri" w:hAnsi="Calibri"/>
                <w:color w:val="000000"/>
                <w:sz w:val="22"/>
                <w:szCs w:val="22"/>
              </w:rPr>
              <w:t xml:space="preserve"> currently under review</w:t>
            </w:r>
          </w:p>
        </w:tc>
      </w:tr>
      <w:tr w:rsidR="003232D2" w:rsidRPr="00470175" w14:paraId="7181ECE0" w14:textId="77777777" w:rsidTr="7053268F">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5F04361" w14:textId="77777777"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Sport Performance and Rehabilitation Unit patient files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D55D966" w14:textId="370E47FD" w:rsidR="003232D2" w:rsidRPr="00470175" w:rsidRDefault="31C06ECB" w:rsidP="5FD1F311">
            <w:pPr>
              <w:rPr>
                <w:rFonts w:ascii="Calibri" w:hAnsi="Calibri"/>
                <w:color w:val="000000"/>
                <w:sz w:val="22"/>
                <w:szCs w:val="22"/>
                <w:lang w:eastAsia="en-GB"/>
              </w:rPr>
            </w:pPr>
            <w:r w:rsidRPr="7053268F">
              <w:rPr>
                <w:rFonts w:ascii="Calibri" w:hAnsi="Calibri"/>
                <w:color w:val="000000" w:themeColor="text1"/>
                <w:sz w:val="22"/>
                <w:szCs w:val="22"/>
              </w:rPr>
              <w:t xml:space="preserve">ADULTS - </w:t>
            </w:r>
            <w:r w:rsidR="0963DE51" w:rsidRPr="7053268F">
              <w:rPr>
                <w:rFonts w:ascii="Calibri" w:hAnsi="Calibri"/>
                <w:color w:val="000000" w:themeColor="text1"/>
                <w:sz w:val="22"/>
                <w:szCs w:val="22"/>
              </w:rPr>
              <w:t>8</w:t>
            </w:r>
            <w:r w:rsidR="003232D2" w:rsidRPr="7053268F">
              <w:rPr>
                <w:rFonts w:ascii="Calibri" w:hAnsi="Calibri"/>
                <w:color w:val="000000" w:themeColor="text1"/>
                <w:sz w:val="22"/>
                <w:szCs w:val="22"/>
              </w:rPr>
              <w:t xml:space="preserve"> years </w:t>
            </w:r>
            <w:r w:rsidR="74F32ABC" w:rsidRPr="7053268F">
              <w:rPr>
                <w:rFonts w:ascii="Calibri" w:hAnsi="Calibri"/>
                <w:color w:val="000000" w:themeColor="text1"/>
                <w:sz w:val="22"/>
                <w:szCs w:val="22"/>
              </w:rPr>
              <w:t>from date of</w:t>
            </w:r>
            <w:r w:rsidR="003232D2" w:rsidRPr="7053268F">
              <w:rPr>
                <w:rFonts w:ascii="Calibri" w:hAnsi="Calibri"/>
                <w:color w:val="000000" w:themeColor="text1"/>
                <w:sz w:val="22"/>
                <w:szCs w:val="22"/>
              </w:rPr>
              <w:t xml:space="preserve"> last appointment/discharge</w:t>
            </w:r>
            <w:r w:rsidR="6E0BED4B" w:rsidRPr="7053268F">
              <w:rPr>
                <w:rFonts w:ascii="Calibri" w:hAnsi="Calibri"/>
                <w:color w:val="000000" w:themeColor="text1"/>
                <w:sz w:val="22"/>
                <w:szCs w:val="22"/>
              </w:rPr>
              <w:t xml:space="preserve"> </w:t>
            </w:r>
            <w:r w:rsidR="003232D2" w:rsidRPr="7053268F">
              <w:rPr>
                <w:rFonts w:ascii="Calibri" w:hAnsi="Calibri"/>
                <w:color w:val="000000" w:themeColor="text1"/>
                <w:sz w:val="22"/>
                <w:szCs w:val="22"/>
              </w:rPr>
              <w:t>in line with health regulatory bodies</w:t>
            </w:r>
            <w:r w:rsidR="3ED942D5" w:rsidRPr="7053268F">
              <w:rPr>
                <w:rFonts w:ascii="Calibri" w:hAnsi="Calibri"/>
                <w:color w:val="000000" w:themeColor="text1"/>
                <w:sz w:val="22"/>
                <w:szCs w:val="22"/>
              </w:rPr>
              <w:t xml:space="preserve">; </w:t>
            </w:r>
            <w:r w:rsidR="4F0618E5" w:rsidRPr="7053268F">
              <w:rPr>
                <w:rFonts w:ascii="Calibri" w:hAnsi="Calibri"/>
                <w:color w:val="000000" w:themeColor="text1"/>
                <w:sz w:val="22"/>
                <w:szCs w:val="22"/>
              </w:rPr>
              <w:t xml:space="preserve">CHILDREN - </w:t>
            </w:r>
            <w:r w:rsidR="3ED942D5" w:rsidRPr="7053268F">
              <w:rPr>
                <w:rFonts w:ascii="Calibri" w:hAnsi="Calibri"/>
                <w:color w:val="000000" w:themeColor="text1"/>
                <w:sz w:val="22"/>
                <w:szCs w:val="22"/>
              </w:rPr>
              <w:t>8 years after their 18</w:t>
            </w:r>
            <w:r w:rsidR="3ED942D5" w:rsidRPr="7053268F">
              <w:rPr>
                <w:rFonts w:ascii="Calibri" w:hAnsi="Calibri"/>
                <w:color w:val="000000" w:themeColor="text1"/>
                <w:sz w:val="22"/>
                <w:szCs w:val="22"/>
                <w:vertAlign w:val="superscript"/>
              </w:rPr>
              <w:t>th</w:t>
            </w:r>
            <w:r w:rsidR="3ED942D5" w:rsidRPr="7053268F">
              <w:rPr>
                <w:rFonts w:ascii="Calibri" w:hAnsi="Calibri"/>
                <w:color w:val="000000" w:themeColor="text1"/>
                <w:sz w:val="22"/>
                <w:szCs w:val="22"/>
              </w:rPr>
              <w:t xml:space="preserve"> birthday or until age 25.</w:t>
            </w:r>
          </w:p>
        </w:tc>
      </w:tr>
    </w:tbl>
    <w:p w14:paraId="206950E0" w14:textId="77777777" w:rsidR="00496313" w:rsidRDefault="00496313" w:rsidP="00496313">
      <w:pPr>
        <w:rPr>
          <w:rFonts w:asciiTheme="minorHAnsi" w:hAnsiTheme="minorHAnsi" w:cstheme="minorHAnsi"/>
          <w:sz w:val="22"/>
          <w:szCs w:val="22"/>
          <w:lang w:eastAsia="en-US"/>
        </w:rPr>
      </w:pPr>
    </w:p>
    <w:p w14:paraId="035072D3" w14:textId="12D29379" w:rsidR="00496313" w:rsidRDefault="00496313" w:rsidP="7053268F">
      <w:pPr>
        <w:rPr>
          <w:rFonts w:asciiTheme="minorHAnsi" w:hAnsiTheme="minorHAnsi"/>
          <w:b/>
          <w:bCs/>
          <w:sz w:val="22"/>
          <w:szCs w:val="22"/>
          <w:lang w:eastAsia="en-US"/>
        </w:rPr>
      </w:pPr>
      <w:r w:rsidRPr="7053268F">
        <w:rPr>
          <w:rFonts w:asciiTheme="minorHAnsi" w:hAnsiTheme="minorHAnsi"/>
          <w:b/>
          <w:bCs/>
          <w:sz w:val="22"/>
          <w:szCs w:val="22"/>
          <w:lang w:eastAsia="en-US"/>
        </w:rPr>
        <w:t xml:space="preserve">2.3 </w:t>
      </w:r>
      <w:r>
        <w:tab/>
      </w:r>
      <w:r w:rsidRPr="7053268F">
        <w:rPr>
          <w:rFonts w:asciiTheme="minorHAnsi" w:hAnsiTheme="minorHAnsi"/>
          <w:b/>
          <w:bCs/>
          <w:sz w:val="22"/>
          <w:szCs w:val="22"/>
          <w:lang w:eastAsia="en-US"/>
        </w:rPr>
        <w:t>Finance</w:t>
      </w:r>
      <w:r w:rsidR="04559AFB" w:rsidRPr="7053268F">
        <w:rPr>
          <w:rFonts w:asciiTheme="minorHAnsi" w:hAnsiTheme="minorHAnsi"/>
          <w:b/>
          <w:bCs/>
          <w:sz w:val="22"/>
          <w:szCs w:val="22"/>
          <w:lang w:eastAsia="en-US"/>
        </w:rPr>
        <w:t xml:space="preserve"> </w:t>
      </w:r>
    </w:p>
    <w:p w14:paraId="4051CD23" w14:textId="77777777" w:rsidR="00496313" w:rsidRDefault="00496313" w:rsidP="00496313">
      <w:pPr>
        <w:rPr>
          <w:rFonts w:asciiTheme="minorHAnsi" w:hAnsiTheme="minorHAnsi"/>
          <w:b/>
          <w:sz w:val="22"/>
          <w:szCs w:val="22"/>
          <w:lang w:eastAsia="en-US"/>
        </w:rPr>
      </w:pPr>
    </w:p>
    <w:tbl>
      <w:tblPr>
        <w:tblW w:w="9620" w:type="dxa"/>
        <w:tblLook w:val="04A0" w:firstRow="1" w:lastRow="0" w:firstColumn="1" w:lastColumn="0" w:noHBand="0" w:noVBand="1"/>
      </w:tblPr>
      <w:tblGrid>
        <w:gridCol w:w="4720"/>
        <w:gridCol w:w="4900"/>
      </w:tblGrid>
      <w:tr w:rsidR="00496313" w:rsidRPr="00570130" w14:paraId="7E104691" w14:textId="77777777" w:rsidTr="6D005883">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1D37924F" w14:textId="77777777" w:rsidR="00496313" w:rsidRPr="00570130" w:rsidRDefault="00496313"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Record description</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77F49BF7" w14:textId="77777777" w:rsidR="00496313" w:rsidRPr="00570130" w:rsidRDefault="00496313"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Retention period</w:t>
            </w:r>
          </w:p>
        </w:tc>
      </w:tr>
      <w:tr w:rsidR="003232D2" w:rsidRPr="00D0170D" w14:paraId="58A69476" w14:textId="77777777" w:rsidTr="6D005883">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517021FC"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Credit card information</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55D49D62"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Duration of payment plan</w:t>
            </w:r>
          </w:p>
        </w:tc>
      </w:tr>
      <w:tr w:rsidR="003232D2" w:rsidRPr="00D0170D" w14:paraId="0C05D549" w14:textId="77777777" w:rsidTr="6D005883">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099A673C"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Debtor/Creditor records</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03771FA6"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6 years plus current financial year</w:t>
            </w:r>
          </w:p>
        </w:tc>
      </w:tr>
      <w:tr w:rsidR="003232D2" w:rsidRPr="00D0170D" w14:paraId="46F86973" w14:textId="77777777" w:rsidTr="6D005883">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56D40AEA"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Invoices unpaid/paid</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1FB39218" w14:textId="5EE9CE9C" w:rsidR="003232D2" w:rsidRPr="00D0170D" w:rsidRDefault="2B00915A" w:rsidP="6D005883">
            <w:pPr>
              <w:rPr>
                <w:rFonts w:ascii="Calibri" w:hAnsi="Calibri"/>
                <w:b/>
                <w:bCs/>
                <w:color w:val="000000"/>
                <w:sz w:val="22"/>
                <w:szCs w:val="22"/>
                <w:lang w:eastAsia="en-GB"/>
              </w:rPr>
            </w:pPr>
            <w:r w:rsidRPr="6D005883">
              <w:rPr>
                <w:rFonts w:ascii="Calibri" w:hAnsi="Calibri"/>
                <w:color w:val="000000" w:themeColor="text1"/>
                <w:sz w:val="22"/>
                <w:szCs w:val="22"/>
              </w:rPr>
              <w:t>6 years</w:t>
            </w:r>
            <w:r w:rsidR="24AFE595" w:rsidRPr="6D005883">
              <w:rPr>
                <w:rFonts w:ascii="Calibri" w:hAnsi="Calibri"/>
                <w:color w:val="000000" w:themeColor="text1"/>
                <w:sz w:val="22"/>
                <w:szCs w:val="22"/>
              </w:rPr>
              <w:t xml:space="preserve"> + current financial year</w:t>
            </w:r>
            <w:r w:rsidR="44D5FE66" w:rsidRPr="6D005883">
              <w:rPr>
                <w:rFonts w:ascii="Calibri" w:hAnsi="Calibri"/>
                <w:color w:val="000000" w:themeColor="text1"/>
                <w:sz w:val="22"/>
                <w:szCs w:val="22"/>
              </w:rPr>
              <w:t xml:space="preserve"> </w:t>
            </w:r>
          </w:p>
        </w:tc>
      </w:tr>
      <w:tr w:rsidR="003232D2" w:rsidRPr="00D0170D" w14:paraId="6F307EAF" w14:textId="77777777" w:rsidTr="6D005883">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42F24C99"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Online Payments including online store and student fee payments</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64717208"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6 years plus current</w:t>
            </w:r>
            <w:r w:rsidR="00E907F3" w:rsidRPr="00D0170D">
              <w:rPr>
                <w:rFonts w:ascii="Calibri" w:hAnsi="Calibri"/>
                <w:color w:val="000000"/>
                <w:sz w:val="22"/>
                <w:szCs w:val="22"/>
              </w:rPr>
              <w:t xml:space="preserve"> financial year</w:t>
            </w:r>
          </w:p>
        </w:tc>
      </w:tr>
      <w:tr w:rsidR="003232D2" w:rsidRPr="00D0170D" w14:paraId="0FEAFAD4" w14:textId="77777777" w:rsidTr="6D005883">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3279015A"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Payroll information including claim forms</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6735A43F" w14:textId="31595FF2" w:rsidR="003232D2" w:rsidRPr="00D0170D" w:rsidRDefault="302B9232" w:rsidP="6D005883">
            <w:pPr>
              <w:rPr>
                <w:rFonts w:ascii="Calibri" w:hAnsi="Calibri"/>
                <w:b/>
                <w:bCs/>
                <w:color w:val="000000"/>
                <w:sz w:val="22"/>
                <w:szCs w:val="22"/>
                <w:lang w:eastAsia="en-GB"/>
              </w:rPr>
            </w:pPr>
            <w:r w:rsidRPr="6D005883">
              <w:rPr>
                <w:rFonts w:ascii="Calibri" w:hAnsi="Calibri"/>
                <w:color w:val="000000" w:themeColor="text1"/>
                <w:sz w:val="22"/>
                <w:szCs w:val="22"/>
              </w:rPr>
              <w:t xml:space="preserve">Payroll records: </w:t>
            </w:r>
            <w:r w:rsidR="2B00915A" w:rsidRPr="6D005883">
              <w:rPr>
                <w:rFonts w:ascii="Calibri" w:hAnsi="Calibri"/>
                <w:color w:val="000000" w:themeColor="text1"/>
                <w:sz w:val="22"/>
                <w:szCs w:val="22"/>
              </w:rPr>
              <w:t xml:space="preserve">6 years plus current </w:t>
            </w:r>
            <w:r w:rsidR="114CE795" w:rsidRPr="6D005883">
              <w:rPr>
                <w:rFonts w:ascii="Calibri" w:hAnsi="Calibri"/>
                <w:color w:val="000000" w:themeColor="text1"/>
                <w:sz w:val="22"/>
                <w:szCs w:val="22"/>
              </w:rPr>
              <w:t>tax and financial year/pension records: normal retirement age + 10 years</w:t>
            </w:r>
            <w:r w:rsidR="44D5FE66" w:rsidRPr="6D005883">
              <w:rPr>
                <w:rFonts w:ascii="Calibri" w:hAnsi="Calibri"/>
                <w:color w:val="000000" w:themeColor="text1"/>
                <w:sz w:val="22"/>
                <w:szCs w:val="22"/>
              </w:rPr>
              <w:t xml:space="preserve"> </w:t>
            </w:r>
          </w:p>
        </w:tc>
      </w:tr>
      <w:tr w:rsidR="003232D2" w:rsidRPr="00570130" w14:paraId="43DC6145" w14:textId="77777777" w:rsidTr="6D005883">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44A546BF"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Student Loans Company records</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1397DBEA" w14:textId="6E71CBAC" w:rsidR="003232D2" w:rsidRPr="00D0170D" w:rsidRDefault="2B00915A" w:rsidP="6D005883">
            <w:pPr>
              <w:rPr>
                <w:rFonts w:ascii="Calibri" w:hAnsi="Calibri"/>
                <w:b/>
                <w:bCs/>
                <w:color w:val="000000"/>
                <w:sz w:val="22"/>
                <w:szCs w:val="22"/>
                <w:lang w:eastAsia="en-GB"/>
              </w:rPr>
            </w:pPr>
            <w:r w:rsidRPr="6D005883">
              <w:rPr>
                <w:rFonts w:ascii="Calibri" w:hAnsi="Calibri"/>
                <w:color w:val="000000" w:themeColor="text1"/>
                <w:sz w:val="22"/>
                <w:szCs w:val="22"/>
              </w:rPr>
              <w:t>6 years</w:t>
            </w:r>
            <w:r w:rsidR="3C5CE047" w:rsidRPr="6D005883">
              <w:rPr>
                <w:rFonts w:ascii="Calibri" w:hAnsi="Calibri"/>
                <w:color w:val="000000" w:themeColor="text1"/>
                <w:sz w:val="22"/>
                <w:szCs w:val="22"/>
              </w:rPr>
              <w:t xml:space="preserve"> + current financial year</w:t>
            </w:r>
            <w:r w:rsidR="0B1C1F94" w:rsidRPr="6D005883">
              <w:rPr>
                <w:rFonts w:ascii="Calibri" w:hAnsi="Calibri"/>
                <w:color w:val="000000" w:themeColor="text1"/>
                <w:sz w:val="22"/>
                <w:szCs w:val="22"/>
              </w:rPr>
              <w:t xml:space="preserve"> </w:t>
            </w:r>
          </w:p>
        </w:tc>
      </w:tr>
    </w:tbl>
    <w:p w14:paraId="788C75EB" w14:textId="77777777" w:rsidR="00496313" w:rsidRDefault="00496313" w:rsidP="00496313">
      <w:pPr>
        <w:rPr>
          <w:rFonts w:asciiTheme="minorHAnsi" w:hAnsiTheme="minorHAnsi"/>
          <w:b/>
          <w:sz w:val="22"/>
          <w:szCs w:val="22"/>
          <w:lang w:eastAsia="en-US"/>
        </w:rPr>
      </w:pPr>
    </w:p>
    <w:p w14:paraId="3F94C11E" w14:textId="7C84EF05" w:rsidR="00496313" w:rsidRDefault="00496313" w:rsidP="7053268F">
      <w:pPr>
        <w:rPr>
          <w:rFonts w:asciiTheme="minorHAnsi" w:hAnsiTheme="minorHAnsi"/>
          <w:b/>
          <w:bCs/>
          <w:sz w:val="22"/>
          <w:szCs w:val="22"/>
          <w:lang w:eastAsia="en-US"/>
        </w:rPr>
      </w:pPr>
      <w:r w:rsidRPr="7053268F">
        <w:rPr>
          <w:rFonts w:asciiTheme="minorHAnsi" w:hAnsiTheme="minorHAnsi"/>
          <w:b/>
          <w:bCs/>
          <w:sz w:val="22"/>
          <w:szCs w:val="22"/>
          <w:lang w:eastAsia="en-US"/>
        </w:rPr>
        <w:t xml:space="preserve">2.4 </w:t>
      </w:r>
      <w:r>
        <w:tab/>
      </w:r>
      <w:r w:rsidRPr="7053268F">
        <w:rPr>
          <w:rFonts w:asciiTheme="minorHAnsi" w:hAnsiTheme="minorHAnsi"/>
          <w:b/>
          <w:bCs/>
          <w:sz w:val="22"/>
          <w:szCs w:val="22"/>
          <w:lang w:eastAsia="en-US"/>
        </w:rPr>
        <w:t>Health and Safety</w:t>
      </w:r>
      <w:r w:rsidR="008773C1" w:rsidRPr="7053268F">
        <w:rPr>
          <w:rFonts w:asciiTheme="minorHAnsi" w:hAnsiTheme="minorHAnsi"/>
          <w:b/>
          <w:bCs/>
          <w:sz w:val="22"/>
          <w:szCs w:val="22"/>
          <w:lang w:eastAsia="en-US"/>
        </w:rPr>
        <w:t xml:space="preserve"> </w:t>
      </w:r>
    </w:p>
    <w:p w14:paraId="48C16268" w14:textId="77777777" w:rsidR="00CE1C9F" w:rsidRDefault="00CE1C9F" w:rsidP="00496313">
      <w:pPr>
        <w:rPr>
          <w:rFonts w:asciiTheme="minorHAnsi" w:hAnsiTheme="minorHAnsi"/>
          <w:b/>
          <w:sz w:val="22"/>
          <w:szCs w:val="22"/>
          <w:lang w:eastAsia="en-US"/>
        </w:rPr>
      </w:pPr>
    </w:p>
    <w:tbl>
      <w:tblPr>
        <w:tblW w:w="9620" w:type="dxa"/>
        <w:tblLook w:val="04A0" w:firstRow="1" w:lastRow="0" w:firstColumn="1" w:lastColumn="0" w:noHBand="0" w:noVBand="1"/>
      </w:tblPr>
      <w:tblGrid>
        <w:gridCol w:w="4720"/>
        <w:gridCol w:w="4900"/>
      </w:tblGrid>
      <w:tr w:rsidR="00CE1C9F" w:rsidRPr="00570130" w14:paraId="79CE5BF9" w14:textId="77777777" w:rsidTr="000B72C9">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DE906B3" w14:textId="77777777" w:rsidR="00CE1C9F" w:rsidRPr="00570130" w:rsidRDefault="00CE1C9F"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Record description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FB2CF7B" w14:textId="77777777" w:rsidR="00CE1C9F" w:rsidRPr="00570130" w:rsidRDefault="00CE1C9F"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Retention period</w:t>
            </w:r>
          </w:p>
        </w:tc>
      </w:tr>
      <w:tr w:rsidR="003232D2" w:rsidRPr="00D0170D" w14:paraId="32AB4FCD" w14:textId="77777777" w:rsidTr="000B72C9">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CAB6BCB"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Emergency team training records and list</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7535330"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Duration of staff employment</w:t>
            </w:r>
          </w:p>
        </w:tc>
      </w:tr>
      <w:tr w:rsidR="003232D2" w:rsidRPr="00D0170D" w14:paraId="6AC51EF3" w14:textId="77777777" w:rsidTr="000B72C9">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1212C82"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Field trips risk assessments - some emails include a list of emergency contacts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0B56A8B" w14:textId="77777777" w:rsidR="003232D2" w:rsidRPr="00D0170D" w:rsidRDefault="00E907F3" w:rsidP="00E907F3">
            <w:pPr>
              <w:rPr>
                <w:rFonts w:ascii="Calibri" w:eastAsia="Times New Roman" w:hAnsi="Calibri" w:cs="Calibri"/>
                <w:color w:val="000000"/>
                <w:sz w:val="22"/>
                <w:szCs w:val="22"/>
                <w:lang w:eastAsia="en-GB"/>
              </w:rPr>
            </w:pPr>
            <w:r w:rsidRPr="00D0170D">
              <w:rPr>
                <w:rFonts w:ascii="Calibri" w:hAnsi="Calibri"/>
                <w:color w:val="000000"/>
                <w:sz w:val="22"/>
                <w:szCs w:val="22"/>
              </w:rPr>
              <w:t>3 years</w:t>
            </w:r>
          </w:p>
        </w:tc>
      </w:tr>
      <w:tr w:rsidR="003232D2" w:rsidRPr="00D0170D" w14:paraId="5B896DFA" w14:textId="77777777" w:rsidTr="000B72C9">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74142EB"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Incident and Accident Reports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DB107EB" w14:textId="77777777" w:rsidR="003232D2" w:rsidRPr="00A302FB" w:rsidRDefault="003232D2" w:rsidP="003232D2">
            <w:pPr>
              <w:rPr>
                <w:rFonts w:ascii="Calibri" w:hAnsi="Calibri"/>
                <w:color w:val="000000"/>
                <w:sz w:val="22"/>
                <w:szCs w:val="22"/>
              </w:rPr>
            </w:pPr>
            <w:r w:rsidRPr="00D0170D">
              <w:rPr>
                <w:rFonts w:ascii="Calibri" w:hAnsi="Calibri"/>
                <w:color w:val="000000"/>
                <w:sz w:val="22"/>
                <w:szCs w:val="22"/>
              </w:rPr>
              <w:t>Accident</w:t>
            </w:r>
            <w:r w:rsidR="00A302FB">
              <w:rPr>
                <w:rFonts w:ascii="Calibri" w:hAnsi="Calibri"/>
                <w:color w:val="000000"/>
                <w:sz w:val="22"/>
                <w:szCs w:val="22"/>
              </w:rPr>
              <w:t xml:space="preserve"> reports </w:t>
            </w:r>
            <w:r w:rsidRPr="00D0170D">
              <w:rPr>
                <w:rFonts w:ascii="Calibri" w:hAnsi="Calibri"/>
                <w:color w:val="000000"/>
                <w:sz w:val="22"/>
                <w:szCs w:val="22"/>
              </w:rPr>
              <w:t>3 years</w:t>
            </w:r>
            <w:r w:rsidR="00A302FB">
              <w:rPr>
                <w:rFonts w:ascii="Calibri" w:hAnsi="Calibri"/>
                <w:color w:val="000000"/>
                <w:sz w:val="22"/>
                <w:szCs w:val="22"/>
              </w:rPr>
              <w:t>, i</w:t>
            </w:r>
            <w:r w:rsidRPr="00D0170D">
              <w:rPr>
                <w:rFonts w:ascii="Calibri" w:hAnsi="Calibri"/>
                <w:color w:val="000000"/>
                <w:sz w:val="22"/>
                <w:szCs w:val="22"/>
              </w:rPr>
              <w:t>llness</w:t>
            </w:r>
            <w:r w:rsidR="00A302FB">
              <w:rPr>
                <w:rFonts w:ascii="Calibri" w:hAnsi="Calibri"/>
                <w:color w:val="000000"/>
                <w:sz w:val="22"/>
                <w:szCs w:val="22"/>
              </w:rPr>
              <w:t xml:space="preserve"> reports</w:t>
            </w:r>
            <w:r w:rsidRPr="00D0170D">
              <w:rPr>
                <w:rFonts w:ascii="Calibri" w:hAnsi="Calibri"/>
                <w:color w:val="000000"/>
                <w:sz w:val="22"/>
                <w:szCs w:val="22"/>
              </w:rPr>
              <w:t xml:space="preserve"> 40</w:t>
            </w:r>
            <w:r w:rsidR="00A302FB">
              <w:rPr>
                <w:rFonts w:ascii="Calibri" w:hAnsi="Calibri"/>
                <w:color w:val="000000"/>
                <w:sz w:val="22"/>
                <w:szCs w:val="22"/>
              </w:rPr>
              <w:t xml:space="preserve"> years</w:t>
            </w:r>
          </w:p>
        </w:tc>
      </w:tr>
      <w:tr w:rsidR="003232D2" w:rsidRPr="00D0170D" w14:paraId="777C2B8B" w14:textId="77777777" w:rsidTr="000B72C9">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24D0515"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List of First Aiders and locations/departments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FC8DABC"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Duration of staff employment</w:t>
            </w:r>
          </w:p>
        </w:tc>
      </w:tr>
      <w:tr w:rsidR="003232D2" w:rsidRPr="00D0170D" w14:paraId="763FCA08" w14:textId="77777777" w:rsidTr="000B72C9">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19F7E1C"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Personal Emergency Evacuation Plans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EB5F9E0" w14:textId="77777777" w:rsidR="003232D2" w:rsidRPr="00D0170D" w:rsidRDefault="00E907F3" w:rsidP="00E907F3">
            <w:pPr>
              <w:rPr>
                <w:rFonts w:ascii="Calibri" w:eastAsia="Times New Roman" w:hAnsi="Calibri" w:cs="Calibri"/>
                <w:color w:val="000000"/>
                <w:sz w:val="22"/>
                <w:szCs w:val="22"/>
                <w:lang w:eastAsia="en-GB"/>
              </w:rPr>
            </w:pPr>
            <w:r w:rsidRPr="00D0170D">
              <w:rPr>
                <w:rFonts w:ascii="Calibri" w:hAnsi="Calibri"/>
                <w:color w:val="000000"/>
                <w:sz w:val="22"/>
                <w:szCs w:val="22"/>
              </w:rPr>
              <w:t>D</w:t>
            </w:r>
            <w:r w:rsidR="003232D2" w:rsidRPr="00D0170D">
              <w:rPr>
                <w:rFonts w:ascii="Calibri" w:hAnsi="Calibri"/>
                <w:color w:val="000000"/>
                <w:sz w:val="22"/>
                <w:szCs w:val="22"/>
              </w:rPr>
              <w:t>uration of time as a student</w:t>
            </w:r>
          </w:p>
        </w:tc>
      </w:tr>
      <w:tr w:rsidR="003232D2" w:rsidRPr="00570130" w14:paraId="1DB59866" w14:textId="77777777" w:rsidTr="000B72C9">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83695F0"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lastRenderedPageBreak/>
              <w:t>Student Care Plans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122C392" w14:textId="77777777" w:rsidR="003232D2" w:rsidRPr="00D0170D" w:rsidRDefault="003232D2" w:rsidP="003232D2">
            <w:pPr>
              <w:rPr>
                <w:rFonts w:ascii="Calibri" w:eastAsia="Times New Roman" w:hAnsi="Calibri" w:cs="Calibri"/>
                <w:color w:val="000000"/>
                <w:sz w:val="22"/>
                <w:szCs w:val="22"/>
                <w:lang w:eastAsia="en-GB"/>
              </w:rPr>
            </w:pPr>
            <w:r w:rsidRPr="00D0170D">
              <w:rPr>
                <w:rFonts w:ascii="Calibri" w:hAnsi="Calibri"/>
                <w:color w:val="000000"/>
                <w:sz w:val="22"/>
                <w:szCs w:val="22"/>
              </w:rPr>
              <w:t>8 years</w:t>
            </w:r>
          </w:p>
        </w:tc>
      </w:tr>
    </w:tbl>
    <w:p w14:paraId="5AA44B28" w14:textId="77777777" w:rsidR="00CE1C9F" w:rsidRDefault="00CE1C9F" w:rsidP="6D005883">
      <w:pPr>
        <w:rPr>
          <w:rFonts w:asciiTheme="minorHAnsi" w:hAnsiTheme="minorHAnsi"/>
          <w:b/>
          <w:bCs/>
          <w:sz w:val="22"/>
          <w:szCs w:val="22"/>
          <w:lang w:eastAsia="en-US"/>
        </w:rPr>
      </w:pPr>
    </w:p>
    <w:p w14:paraId="6BE43005" w14:textId="76322366" w:rsidR="00496313" w:rsidRDefault="00496313" w:rsidP="7053268F">
      <w:pPr>
        <w:rPr>
          <w:rFonts w:asciiTheme="minorHAnsi" w:hAnsiTheme="minorHAnsi"/>
          <w:b/>
          <w:bCs/>
          <w:sz w:val="22"/>
          <w:szCs w:val="22"/>
          <w:lang w:eastAsia="en-US"/>
        </w:rPr>
      </w:pPr>
      <w:r w:rsidRPr="7053268F">
        <w:rPr>
          <w:rFonts w:asciiTheme="minorHAnsi" w:hAnsiTheme="minorHAnsi"/>
          <w:b/>
          <w:bCs/>
          <w:sz w:val="22"/>
          <w:szCs w:val="22"/>
          <w:lang w:eastAsia="en-US"/>
        </w:rPr>
        <w:t xml:space="preserve">2.5 </w:t>
      </w:r>
      <w:r>
        <w:tab/>
      </w:r>
      <w:r w:rsidRPr="7053268F">
        <w:rPr>
          <w:rFonts w:asciiTheme="minorHAnsi" w:hAnsiTheme="minorHAnsi"/>
          <w:b/>
          <w:bCs/>
          <w:sz w:val="22"/>
          <w:szCs w:val="22"/>
          <w:lang w:eastAsia="en-US"/>
        </w:rPr>
        <w:t>Information Technology Services</w:t>
      </w:r>
      <w:r w:rsidR="664697C0" w:rsidRPr="7053268F">
        <w:rPr>
          <w:rFonts w:asciiTheme="minorHAnsi" w:hAnsiTheme="minorHAnsi"/>
          <w:b/>
          <w:bCs/>
          <w:sz w:val="22"/>
          <w:szCs w:val="22"/>
          <w:lang w:eastAsia="en-US"/>
        </w:rPr>
        <w:t xml:space="preserve"> </w:t>
      </w:r>
    </w:p>
    <w:p w14:paraId="2C131EA3" w14:textId="77777777" w:rsidR="00CE1C9F" w:rsidRDefault="00CE1C9F" w:rsidP="00496313">
      <w:pPr>
        <w:rPr>
          <w:rFonts w:asciiTheme="minorHAnsi" w:hAnsiTheme="minorHAnsi"/>
          <w:b/>
          <w:sz w:val="22"/>
          <w:szCs w:val="22"/>
          <w:lang w:eastAsia="en-US"/>
        </w:rPr>
      </w:pPr>
    </w:p>
    <w:tbl>
      <w:tblPr>
        <w:tblW w:w="9620" w:type="dxa"/>
        <w:tblLook w:val="04A0" w:firstRow="1" w:lastRow="0" w:firstColumn="1" w:lastColumn="0" w:noHBand="0" w:noVBand="1"/>
      </w:tblPr>
      <w:tblGrid>
        <w:gridCol w:w="4720"/>
        <w:gridCol w:w="4900"/>
      </w:tblGrid>
      <w:tr w:rsidR="00CE1C9F" w:rsidRPr="00470175" w14:paraId="714DCEB2" w14:textId="77777777" w:rsidTr="39AEF188">
        <w:trPr>
          <w:trHeight w:val="420"/>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48B1F90" w14:textId="77777777" w:rsidR="00CE1C9F" w:rsidRPr="00570130" w:rsidRDefault="00CE1C9F"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Record description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846DB0A" w14:textId="77777777" w:rsidR="00CE1C9F" w:rsidRPr="00570130" w:rsidRDefault="00CE1C9F"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Retention period</w:t>
            </w:r>
          </w:p>
        </w:tc>
      </w:tr>
      <w:tr w:rsidR="003232D2" w:rsidRPr="00470175" w14:paraId="421A5973" w14:textId="77777777" w:rsidTr="39AEF188">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0FF681E" w14:textId="77777777"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Email - Office 365</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14A1EA3" w14:textId="77777777" w:rsidR="00A302FB" w:rsidRDefault="003232D2" w:rsidP="003232D2">
            <w:pPr>
              <w:rPr>
                <w:rFonts w:ascii="Calibri" w:hAnsi="Calibri"/>
                <w:color w:val="000000"/>
                <w:sz w:val="22"/>
                <w:szCs w:val="22"/>
              </w:rPr>
            </w:pPr>
            <w:r>
              <w:rPr>
                <w:rFonts w:ascii="Calibri" w:hAnsi="Calibri"/>
                <w:color w:val="000000"/>
                <w:sz w:val="22"/>
                <w:szCs w:val="22"/>
              </w:rPr>
              <w:t xml:space="preserve">Emails stored in the ‘Deleted Items’ folder will be automatically deleted after 12 months. </w:t>
            </w:r>
          </w:p>
          <w:p w14:paraId="438647F4" w14:textId="77777777" w:rsidR="00A302FB" w:rsidRDefault="003232D2" w:rsidP="003232D2">
            <w:pPr>
              <w:rPr>
                <w:rFonts w:ascii="Calibri" w:hAnsi="Calibri"/>
                <w:color w:val="000000"/>
                <w:sz w:val="22"/>
                <w:szCs w:val="22"/>
              </w:rPr>
            </w:pPr>
            <w:r>
              <w:rPr>
                <w:rFonts w:ascii="Calibri" w:hAnsi="Calibri"/>
                <w:color w:val="000000"/>
                <w:sz w:val="22"/>
                <w:szCs w:val="22"/>
              </w:rPr>
              <w:t>Emails in the ‘Sent Items’ folder, and calendar appointments</w:t>
            </w:r>
            <w:r w:rsidR="00E907F3">
              <w:rPr>
                <w:rFonts w:ascii="Calibri" w:hAnsi="Calibri"/>
                <w:color w:val="000000"/>
                <w:sz w:val="22"/>
                <w:szCs w:val="22"/>
              </w:rPr>
              <w:t>,</w:t>
            </w:r>
            <w:r>
              <w:rPr>
                <w:rFonts w:ascii="Calibri" w:hAnsi="Calibri"/>
                <w:color w:val="000000"/>
                <w:sz w:val="22"/>
                <w:szCs w:val="22"/>
              </w:rPr>
              <w:t xml:space="preserve"> will be automatically deleted after 24 months. </w:t>
            </w:r>
          </w:p>
          <w:p w14:paraId="1183357C" w14:textId="77777777" w:rsidR="00A302FB" w:rsidRDefault="00A302FB" w:rsidP="003232D2">
            <w:pPr>
              <w:rPr>
                <w:rFonts w:ascii="Calibri" w:hAnsi="Calibri"/>
                <w:color w:val="000000"/>
                <w:sz w:val="22"/>
                <w:szCs w:val="22"/>
              </w:rPr>
            </w:pPr>
            <w:r>
              <w:rPr>
                <w:rFonts w:ascii="Calibri" w:hAnsi="Calibri"/>
                <w:color w:val="000000"/>
                <w:sz w:val="22"/>
                <w:szCs w:val="22"/>
              </w:rPr>
              <w:t>Emails in the “Inbox” folder will be automatically deleted after 24 months.</w:t>
            </w:r>
          </w:p>
          <w:p w14:paraId="71A7815A" w14:textId="77777777"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When an email account is marked as closed, emails and other data (including OneDrive) will be permanently deleted after 30 days.</w:t>
            </w:r>
          </w:p>
        </w:tc>
      </w:tr>
      <w:tr w:rsidR="003232D2" w:rsidRPr="00470175" w14:paraId="71FB35C3" w14:textId="77777777" w:rsidTr="39AEF188">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7E65F15" w14:textId="77777777"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Firewall log</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BDA54FD" w14:textId="77777777" w:rsidR="003232D2" w:rsidRPr="00470175" w:rsidRDefault="003232D2" w:rsidP="003232D2">
            <w:pPr>
              <w:rPr>
                <w:rFonts w:ascii="Calibri" w:eastAsia="Times New Roman" w:hAnsi="Calibri" w:cs="Calibri"/>
                <w:color w:val="000000"/>
                <w:sz w:val="22"/>
                <w:szCs w:val="22"/>
                <w:lang w:eastAsia="en-GB"/>
              </w:rPr>
            </w:pPr>
            <w:r>
              <w:rPr>
                <w:rFonts w:ascii="Calibri" w:hAnsi="Calibri"/>
                <w:color w:val="000000"/>
                <w:sz w:val="22"/>
                <w:szCs w:val="22"/>
              </w:rPr>
              <w:t>12 months and the data is pseudonymised </w:t>
            </w:r>
          </w:p>
        </w:tc>
      </w:tr>
      <w:tr w:rsidR="003232D2" w:rsidRPr="000D3683" w14:paraId="6BDE316D" w14:textId="77777777" w:rsidTr="39AEF188">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D4A8176" w14:textId="07B1A053" w:rsidR="003232D2" w:rsidRPr="000D3683" w:rsidRDefault="003232D2" w:rsidP="003232D2">
            <w:pPr>
              <w:rPr>
                <w:rFonts w:ascii="Calibri" w:eastAsia="Times New Roman" w:hAnsi="Calibri" w:cs="Calibri"/>
                <w:color w:val="000000"/>
                <w:sz w:val="22"/>
                <w:szCs w:val="22"/>
                <w:lang w:eastAsia="en-GB"/>
              </w:rPr>
            </w:pPr>
            <w:r w:rsidRPr="084A9134">
              <w:rPr>
                <w:rFonts w:ascii="Calibri" w:hAnsi="Calibri"/>
                <w:color w:val="000000" w:themeColor="text1"/>
                <w:sz w:val="22"/>
                <w:szCs w:val="22"/>
              </w:rPr>
              <w:t>Lecture Capture (</w:t>
            </w:r>
            <w:r w:rsidR="39CD80C6" w:rsidRPr="084A9134">
              <w:rPr>
                <w:rFonts w:ascii="Calibri" w:hAnsi="Calibri"/>
                <w:color w:val="000000" w:themeColor="text1"/>
                <w:sz w:val="22"/>
                <w:szCs w:val="22"/>
              </w:rPr>
              <w:t>Microsoft Stream</w:t>
            </w:r>
            <w:r w:rsidRPr="084A9134">
              <w:rPr>
                <w:rFonts w:ascii="Calibri" w:hAnsi="Calibri"/>
                <w:color w:val="000000" w:themeColor="text1"/>
                <w:sz w:val="22"/>
                <w:szCs w:val="22"/>
              </w:rPr>
              <w:t>)</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E555D04" w14:textId="7501C0C3" w:rsidR="003232D2" w:rsidRPr="000D3683" w:rsidRDefault="7F5BFFA4" w:rsidP="003232D2">
            <w:pPr>
              <w:rPr>
                <w:rFonts w:ascii="Calibri" w:eastAsia="Times New Roman" w:hAnsi="Calibri" w:cs="Calibri"/>
                <w:color w:val="000000"/>
                <w:sz w:val="22"/>
                <w:szCs w:val="22"/>
                <w:lang w:eastAsia="en-GB"/>
              </w:rPr>
            </w:pPr>
            <w:r w:rsidRPr="39AEF188">
              <w:rPr>
                <w:rFonts w:ascii="Calibri" w:hAnsi="Calibri"/>
                <w:color w:val="000000" w:themeColor="text1"/>
                <w:sz w:val="22"/>
                <w:szCs w:val="22"/>
              </w:rPr>
              <w:t xml:space="preserve">Dependent on the nature of the content - in accordance with </w:t>
            </w:r>
            <w:hyperlink r:id="rId13">
              <w:r w:rsidRPr="39AEF188">
                <w:rPr>
                  <w:rStyle w:val="Hyperlink"/>
                  <w:rFonts w:ascii="Calibri" w:hAnsi="Calibri"/>
                  <w:sz w:val="22"/>
                  <w:szCs w:val="22"/>
                </w:rPr>
                <w:t xml:space="preserve">Lecture </w:t>
              </w:r>
              <w:r w:rsidR="092099DC" w:rsidRPr="39AEF188">
                <w:rPr>
                  <w:rStyle w:val="Hyperlink"/>
                  <w:rFonts w:ascii="Calibri" w:hAnsi="Calibri"/>
                  <w:sz w:val="22"/>
                  <w:szCs w:val="22"/>
                </w:rPr>
                <w:t>Recording</w:t>
              </w:r>
              <w:r w:rsidRPr="39AEF188">
                <w:rPr>
                  <w:rStyle w:val="Hyperlink"/>
                  <w:rFonts w:ascii="Calibri" w:hAnsi="Calibri"/>
                  <w:sz w:val="22"/>
                  <w:szCs w:val="22"/>
                </w:rPr>
                <w:t xml:space="preserve"> Policy</w:t>
              </w:r>
            </w:hyperlink>
          </w:p>
        </w:tc>
      </w:tr>
      <w:tr w:rsidR="003232D2" w:rsidRPr="000D3683" w14:paraId="68397388" w14:textId="77777777" w:rsidTr="39AEF188">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61B0DAC" w14:textId="77777777" w:rsidR="003232D2" w:rsidRPr="000D3683" w:rsidRDefault="003232D2" w:rsidP="003232D2">
            <w:pPr>
              <w:rPr>
                <w:rFonts w:ascii="Calibri" w:eastAsia="Times New Roman" w:hAnsi="Calibri" w:cs="Calibri"/>
                <w:color w:val="000000"/>
                <w:sz w:val="22"/>
                <w:szCs w:val="22"/>
                <w:lang w:eastAsia="en-GB"/>
              </w:rPr>
            </w:pPr>
            <w:r w:rsidRPr="000D3683">
              <w:rPr>
                <w:rFonts w:ascii="Calibri" w:hAnsi="Calibri"/>
                <w:color w:val="000000"/>
                <w:sz w:val="22"/>
                <w:szCs w:val="22"/>
              </w:rPr>
              <w:t>Staff and Student log of internet access (Prevent agenda, Computer misuse Act)</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6E848B1" w14:textId="77777777" w:rsidR="003232D2" w:rsidRPr="000D3683" w:rsidRDefault="003232D2" w:rsidP="003232D2">
            <w:pPr>
              <w:rPr>
                <w:rFonts w:ascii="Calibri" w:eastAsia="Times New Roman" w:hAnsi="Calibri" w:cs="Calibri"/>
                <w:color w:val="000000"/>
                <w:sz w:val="22"/>
                <w:szCs w:val="22"/>
                <w:lang w:eastAsia="en-GB"/>
              </w:rPr>
            </w:pPr>
            <w:r w:rsidRPr="000D3683">
              <w:rPr>
                <w:rFonts w:ascii="Calibri" w:hAnsi="Calibri"/>
                <w:color w:val="000000"/>
                <w:sz w:val="22"/>
                <w:szCs w:val="22"/>
              </w:rPr>
              <w:t>12 months</w:t>
            </w:r>
            <w:r w:rsidR="000D00BA">
              <w:rPr>
                <w:rFonts w:ascii="Calibri" w:hAnsi="Calibri"/>
                <w:color w:val="000000"/>
                <w:sz w:val="22"/>
                <w:szCs w:val="22"/>
              </w:rPr>
              <w:t xml:space="preserve"> and the data is pseudonymised </w:t>
            </w:r>
          </w:p>
        </w:tc>
      </w:tr>
      <w:tr w:rsidR="003232D2" w:rsidRPr="000D3683" w14:paraId="2C5ADCB2" w14:textId="77777777" w:rsidTr="39AEF188">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F122250" w14:textId="77777777" w:rsidR="003232D2" w:rsidRPr="000D3683" w:rsidRDefault="003232D2" w:rsidP="003232D2">
            <w:pPr>
              <w:rPr>
                <w:rFonts w:ascii="Calibri" w:eastAsia="Times New Roman" w:hAnsi="Calibri" w:cs="Calibri"/>
                <w:color w:val="000000"/>
                <w:sz w:val="22"/>
                <w:szCs w:val="22"/>
                <w:lang w:eastAsia="en-GB"/>
              </w:rPr>
            </w:pPr>
            <w:r w:rsidRPr="000D3683">
              <w:rPr>
                <w:rFonts w:ascii="Calibri" w:hAnsi="Calibri"/>
                <w:color w:val="000000"/>
                <w:sz w:val="22"/>
                <w:szCs w:val="22"/>
              </w:rPr>
              <w:t>Staff and Student Network and system logs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5BB4534" w14:textId="77777777" w:rsidR="003232D2" w:rsidRPr="000D3683" w:rsidRDefault="000D00BA" w:rsidP="003232D2">
            <w:pPr>
              <w:rPr>
                <w:rFonts w:ascii="Calibri" w:eastAsia="Times New Roman" w:hAnsi="Calibri" w:cs="Calibri"/>
                <w:color w:val="000000"/>
                <w:sz w:val="22"/>
                <w:szCs w:val="22"/>
                <w:lang w:eastAsia="en-GB"/>
              </w:rPr>
            </w:pPr>
            <w:r>
              <w:rPr>
                <w:rFonts w:ascii="Calibri" w:hAnsi="Calibri"/>
                <w:color w:val="000000"/>
                <w:sz w:val="22"/>
                <w:szCs w:val="22"/>
              </w:rPr>
              <w:t>12 months</w:t>
            </w:r>
          </w:p>
        </w:tc>
      </w:tr>
      <w:tr w:rsidR="003232D2" w:rsidRPr="000D3683" w14:paraId="40573395" w14:textId="77777777" w:rsidTr="39AEF188">
        <w:trPr>
          <w:trHeight w:val="1152"/>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4D1556F" w14:textId="77777777" w:rsidR="003232D2" w:rsidRPr="000D3683" w:rsidRDefault="003232D2" w:rsidP="003232D2">
            <w:pPr>
              <w:rPr>
                <w:rFonts w:ascii="Calibri" w:eastAsia="Times New Roman" w:hAnsi="Calibri" w:cs="Calibri"/>
                <w:color w:val="000000"/>
                <w:sz w:val="22"/>
                <w:szCs w:val="22"/>
                <w:lang w:eastAsia="en-GB"/>
              </w:rPr>
            </w:pPr>
            <w:r w:rsidRPr="000D3683">
              <w:rPr>
                <w:rFonts w:ascii="Calibri" w:hAnsi="Calibri"/>
                <w:color w:val="000000"/>
                <w:sz w:val="22"/>
                <w:szCs w:val="22"/>
              </w:rPr>
              <w:t>Telephone records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DC742B6" w14:textId="77777777" w:rsidR="003232D2" w:rsidRPr="000D3683" w:rsidRDefault="003232D2" w:rsidP="003232D2">
            <w:pPr>
              <w:rPr>
                <w:rFonts w:ascii="Calibri" w:eastAsia="Times New Roman" w:hAnsi="Calibri" w:cs="Calibri"/>
                <w:color w:val="000000"/>
                <w:sz w:val="22"/>
                <w:szCs w:val="22"/>
                <w:lang w:eastAsia="en-GB"/>
              </w:rPr>
            </w:pPr>
            <w:r w:rsidRPr="000D3683">
              <w:rPr>
                <w:rFonts w:ascii="Calibri" w:hAnsi="Calibri"/>
                <w:color w:val="000000"/>
                <w:sz w:val="22"/>
                <w:szCs w:val="22"/>
              </w:rPr>
              <w:t>Current plus previous month</w:t>
            </w:r>
          </w:p>
        </w:tc>
      </w:tr>
      <w:tr w:rsidR="003232D2" w:rsidRPr="000D3683" w14:paraId="6D0A4ACE" w14:textId="77777777" w:rsidTr="39AEF188">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C62B172" w14:textId="77777777" w:rsidR="00A375DC" w:rsidRPr="000D3683" w:rsidRDefault="003232D2" w:rsidP="003232D2">
            <w:pPr>
              <w:rPr>
                <w:rFonts w:ascii="Calibri" w:hAnsi="Calibri"/>
                <w:color w:val="000000"/>
                <w:sz w:val="22"/>
                <w:szCs w:val="22"/>
              </w:rPr>
            </w:pPr>
            <w:r w:rsidRPr="000D3683">
              <w:rPr>
                <w:rFonts w:ascii="Calibri" w:hAnsi="Calibri"/>
                <w:color w:val="000000"/>
                <w:sz w:val="22"/>
                <w:szCs w:val="22"/>
              </w:rPr>
              <w:t>Virtual Learning Environment (VLE) access logs</w:t>
            </w:r>
            <w:r w:rsidR="00A375DC" w:rsidRPr="000D3683">
              <w:rPr>
                <w:rFonts w:ascii="Calibri" w:hAnsi="Calibri"/>
                <w:color w:val="000000"/>
                <w:sz w:val="22"/>
                <w:szCs w:val="22"/>
              </w:rPr>
              <w:t xml:space="preserve"> and content (including online submissions)</w:t>
            </w:r>
          </w:p>
        </w:tc>
        <w:tc>
          <w:tcPr>
            <w:tcW w:w="4900" w:type="dxa"/>
            <w:tcBorders>
              <w:top w:val="nil"/>
              <w:left w:val="nil"/>
              <w:bottom w:val="single" w:sz="4" w:space="0" w:color="D0D7E5"/>
              <w:right w:val="single" w:sz="4" w:space="0" w:color="D0D7E5"/>
            </w:tcBorders>
            <w:shd w:val="clear" w:color="auto" w:fill="FFFFFF" w:themeFill="background1"/>
            <w:vAlign w:val="center"/>
            <w:hideMark/>
          </w:tcPr>
          <w:p w14:paraId="213E45D9" w14:textId="77777777" w:rsidR="003232D2" w:rsidRPr="000D3683" w:rsidRDefault="00A375DC" w:rsidP="003232D2">
            <w:pPr>
              <w:rPr>
                <w:rFonts w:ascii="Calibri" w:eastAsia="Times New Roman" w:hAnsi="Calibri" w:cs="Calibri"/>
                <w:color w:val="000000"/>
                <w:sz w:val="22"/>
                <w:szCs w:val="22"/>
                <w:lang w:eastAsia="en-GB"/>
              </w:rPr>
            </w:pPr>
            <w:r w:rsidRPr="000D3683">
              <w:rPr>
                <w:rFonts w:ascii="Calibri" w:hAnsi="Calibri"/>
                <w:color w:val="000000"/>
                <w:sz w:val="22"/>
                <w:szCs w:val="22"/>
              </w:rPr>
              <w:t xml:space="preserve">Last login + </w:t>
            </w:r>
            <w:r w:rsidR="003232D2" w:rsidRPr="000D3683">
              <w:rPr>
                <w:rFonts w:ascii="Calibri" w:hAnsi="Calibri"/>
                <w:color w:val="000000"/>
                <w:sz w:val="22"/>
                <w:szCs w:val="22"/>
              </w:rPr>
              <w:t>3 years</w:t>
            </w:r>
          </w:p>
        </w:tc>
      </w:tr>
    </w:tbl>
    <w:p w14:paraId="3EE4AAC9" w14:textId="77777777" w:rsidR="00CE1C9F" w:rsidRPr="000D3683" w:rsidRDefault="00CE1C9F" w:rsidP="00496313">
      <w:pPr>
        <w:rPr>
          <w:rFonts w:asciiTheme="minorHAnsi" w:hAnsiTheme="minorHAnsi"/>
          <w:b/>
          <w:sz w:val="22"/>
          <w:szCs w:val="22"/>
          <w:lang w:eastAsia="en-US"/>
        </w:rPr>
      </w:pPr>
    </w:p>
    <w:p w14:paraId="6578B4DD" w14:textId="23EDD5DC" w:rsidR="00496313" w:rsidRDefault="00496313" w:rsidP="7053268F">
      <w:pPr>
        <w:rPr>
          <w:rFonts w:asciiTheme="minorHAnsi" w:hAnsiTheme="minorHAnsi"/>
          <w:b/>
          <w:bCs/>
          <w:sz w:val="22"/>
          <w:szCs w:val="22"/>
          <w:lang w:eastAsia="en-US"/>
        </w:rPr>
      </w:pPr>
      <w:r w:rsidRPr="7053268F">
        <w:rPr>
          <w:rFonts w:asciiTheme="minorHAnsi" w:hAnsiTheme="minorHAnsi"/>
          <w:b/>
          <w:bCs/>
          <w:sz w:val="22"/>
          <w:szCs w:val="22"/>
          <w:lang w:eastAsia="en-US"/>
        </w:rPr>
        <w:t xml:space="preserve">2.6 </w:t>
      </w:r>
      <w:r>
        <w:tab/>
      </w:r>
      <w:r w:rsidRPr="7053268F">
        <w:rPr>
          <w:rFonts w:asciiTheme="minorHAnsi" w:hAnsiTheme="minorHAnsi"/>
          <w:b/>
          <w:bCs/>
          <w:sz w:val="22"/>
          <w:szCs w:val="22"/>
          <w:lang w:eastAsia="en-US"/>
        </w:rPr>
        <w:t>Legal compliance</w:t>
      </w:r>
      <w:r w:rsidR="212C0E27" w:rsidRPr="7053268F">
        <w:rPr>
          <w:rFonts w:asciiTheme="minorHAnsi" w:hAnsiTheme="minorHAnsi"/>
          <w:b/>
          <w:bCs/>
          <w:sz w:val="22"/>
          <w:szCs w:val="22"/>
          <w:lang w:eastAsia="en-US"/>
        </w:rPr>
        <w:t xml:space="preserve"> </w:t>
      </w:r>
    </w:p>
    <w:p w14:paraId="62BF65F0" w14:textId="77777777" w:rsidR="00CE1C9F" w:rsidRDefault="00CE1C9F" w:rsidP="00496313">
      <w:pPr>
        <w:rPr>
          <w:rFonts w:asciiTheme="minorHAnsi" w:hAnsiTheme="minorHAnsi"/>
          <w:b/>
          <w:sz w:val="22"/>
          <w:szCs w:val="22"/>
          <w:lang w:eastAsia="en-US"/>
        </w:rPr>
      </w:pPr>
    </w:p>
    <w:tbl>
      <w:tblPr>
        <w:tblW w:w="9620" w:type="dxa"/>
        <w:tblLook w:val="04A0" w:firstRow="1" w:lastRow="0" w:firstColumn="1" w:lastColumn="0" w:noHBand="0" w:noVBand="1"/>
      </w:tblPr>
      <w:tblGrid>
        <w:gridCol w:w="4720"/>
        <w:gridCol w:w="4900"/>
      </w:tblGrid>
      <w:tr w:rsidR="002754A5" w:rsidRPr="00570130" w14:paraId="625012C9" w14:textId="77777777" w:rsidTr="39AEF188">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3B6985A" w14:textId="77777777" w:rsidR="002754A5" w:rsidRPr="00570130" w:rsidRDefault="002754A5"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Record description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EFFB1AC" w14:textId="77777777" w:rsidR="002754A5" w:rsidRPr="00570130" w:rsidRDefault="002754A5"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Retention period</w:t>
            </w:r>
          </w:p>
        </w:tc>
      </w:tr>
      <w:tr w:rsidR="002754A5" w:rsidRPr="000D3683" w14:paraId="11E1C580" w14:textId="77777777" w:rsidTr="39AEF188">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4ED9A3D"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Breach log and associated documents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A42DB3F" w14:textId="43E4511E" w:rsidR="002754A5" w:rsidRPr="000D3683" w:rsidRDefault="1CC1552D" w:rsidP="007542E9">
            <w:pPr>
              <w:rPr>
                <w:rFonts w:ascii="Calibri" w:eastAsia="Times New Roman" w:hAnsi="Calibri" w:cs="Calibri"/>
                <w:color w:val="000000"/>
                <w:sz w:val="22"/>
                <w:szCs w:val="22"/>
                <w:lang w:eastAsia="en-GB"/>
              </w:rPr>
            </w:pPr>
            <w:r w:rsidRPr="39AEF188">
              <w:rPr>
                <w:rFonts w:ascii="Calibri" w:hAnsi="Calibri"/>
                <w:color w:val="000000" w:themeColor="text1"/>
                <w:sz w:val="22"/>
                <w:szCs w:val="22"/>
              </w:rPr>
              <w:t xml:space="preserve">High level log in perpetuity. Supporting documentation and correspondence </w:t>
            </w:r>
            <w:r w:rsidR="75250FC0" w:rsidRPr="39AEF188">
              <w:rPr>
                <w:rFonts w:ascii="Calibri" w:hAnsi="Calibri"/>
                <w:color w:val="000000" w:themeColor="text1"/>
                <w:sz w:val="22"/>
                <w:szCs w:val="22"/>
              </w:rPr>
              <w:t>5</w:t>
            </w:r>
            <w:r w:rsidRPr="39AEF188">
              <w:rPr>
                <w:rFonts w:ascii="Calibri" w:hAnsi="Calibri"/>
                <w:color w:val="000000" w:themeColor="text1"/>
                <w:sz w:val="22"/>
                <w:szCs w:val="22"/>
              </w:rPr>
              <w:t xml:space="preserve"> years</w:t>
            </w:r>
          </w:p>
        </w:tc>
      </w:tr>
      <w:tr w:rsidR="002754A5" w:rsidRPr="000D3683" w14:paraId="5381357C" w14:textId="77777777" w:rsidTr="39AEF188">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D62692A"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Data arising during legal case management</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369236F"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Settlement of claim + 6 years</w:t>
            </w:r>
          </w:p>
        </w:tc>
      </w:tr>
      <w:tr w:rsidR="002754A5" w:rsidRPr="00570130" w14:paraId="7187C1B4" w14:textId="77777777" w:rsidTr="39AEF188">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1EEDBFEC" w14:textId="77777777" w:rsidR="002754A5" w:rsidRPr="000D3683"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Data Subject Rights requests</w:t>
            </w:r>
            <w:r w:rsidRPr="000D3683">
              <w:rPr>
                <w:rFonts w:ascii="Calibri" w:hAnsi="Calibri"/>
                <w:color w:val="000000"/>
                <w:sz w:val="22"/>
                <w:szCs w:val="22"/>
              </w:rPr>
              <w:t xml:space="preserve"> and responses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21E88D77" w14:textId="376C806A" w:rsidR="002754A5" w:rsidRPr="000D3683" w:rsidRDefault="1CC1552D" w:rsidP="00E907F3">
            <w:pPr>
              <w:rPr>
                <w:rFonts w:ascii="Calibri" w:eastAsia="Times New Roman" w:hAnsi="Calibri" w:cs="Calibri"/>
                <w:color w:val="000000"/>
                <w:sz w:val="22"/>
                <w:szCs w:val="22"/>
                <w:lang w:eastAsia="en-GB"/>
              </w:rPr>
            </w:pPr>
            <w:r w:rsidRPr="39AEF188">
              <w:rPr>
                <w:rFonts w:ascii="Calibri" w:hAnsi="Calibri"/>
                <w:color w:val="000000" w:themeColor="text1"/>
                <w:sz w:val="22"/>
                <w:szCs w:val="22"/>
              </w:rPr>
              <w:t>Kept for 2 years after response sent</w:t>
            </w:r>
            <w:r w:rsidR="79EF4E09" w:rsidRPr="39AEF188">
              <w:rPr>
                <w:rFonts w:ascii="Calibri" w:hAnsi="Calibri"/>
                <w:color w:val="000000" w:themeColor="text1"/>
                <w:sz w:val="22"/>
                <w:szCs w:val="22"/>
              </w:rPr>
              <w:t xml:space="preserve"> (unless there is ongoing correspondence and the matter remains ‘live’, in which case deletion will be 2 years from resolution)</w:t>
            </w:r>
            <w:r w:rsidRPr="39AEF188">
              <w:rPr>
                <w:rFonts w:ascii="Calibri" w:hAnsi="Calibri"/>
                <w:color w:val="000000" w:themeColor="text1"/>
                <w:sz w:val="22"/>
                <w:szCs w:val="22"/>
              </w:rPr>
              <w:t>, to avoid duplication of time if the same request is received.</w:t>
            </w:r>
          </w:p>
        </w:tc>
      </w:tr>
      <w:tr w:rsidR="002754A5" w:rsidRPr="000D3683" w14:paraId="415E2BE1" w14:textId="77777777" w:rsidTr="39AEF188">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01F0E6E"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Deeds and related documents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2794523"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End of contract period + 12 years</w:t>
            </w:r>
          </w:p>
        </w:tc>
      </w:tr>
      <w:tr w:rsidR="002754A5" w:rsidRPr="000D3683" w14:paraId="30921CAB" w14:textId="77777777" w:rsidTr="39AEF188">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4C628A2"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FOIA requests and related information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111BD25"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Closure of request + 6 years</w:t>
            </w:r>
          </w:p>
        </w:tc>
      </w:tr>
      <w:tr w:rsidR="002754A5" w:rsidRPr="000D3683" w14:paraId="02C3EA04" w14:textId="77777777" w:rsidTr="39AEF188">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06298FF"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Insurance claim paperwork</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194566A"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Settlement of claim + 6 years or withdrawal of claim + 6 years</w:t>
            </w:r>
          </w:p>
        </w:tc>
      </w:tr>
      <w:tr w:rsidR="002754A5" w:rsidRPr="00570130" w14:paraId="33F57224" w14:textId="77777777" w:rsidTr="39AEF188">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0F55633"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 xml:space="preserve">Legal advice to the University (internal or external) re: legal framework, operations, governance responsibilities, relationship with </w:t>
            </w:r>
            <w:r w:rsidRPr="000D3683">
              <w:rPr>
                <w:rFonts w:ascii="Calibri" w:hAnsi="Calibri"/>
                <w:color w:val="000000"/>
                <w:sz w:val="22"/>
                <w:szCs w:val="22"/>
              </w:rPr>
              <w:lastRenderedPageBreak/>
              <w:t>government and HE regulators, industrial relations and H &amp; S and environment</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EF8A597"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lastRenderedPageBreak/>
              <w:t>Lifetime of the University</w:t>
            </w:r>
          </w:p>
        </w:tc>
      </w:tr>
      <w:tr w:rsidR="002754A5" w:rsidRPr="000D3683" w14:paraId="4D745784" w14:textId="77777777" w:rsidTr="39AEF188">
        <w:trPr>
          <w:trHeight w:val="35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6A289236"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Other agreements and contracts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317E183B"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End of contract period + 6 years</w:t>
            </w:r>
          </w:p>
        </w:tc>
      </w:tr>
      <w:tr w:rsidR="002754A5" w:rsidRPr="000D3683" w14:paraId="4ABDB9EA" w14:textId="77777777" w:rsidTr="39AEF188">
        <w:trPr>
          <w:trHeight w:val="419"/>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034E32C1"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Other legal advice</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69FDDABF"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Superseded +6</w:t>
            </w:r>
          </w:p>
        </w:tc>
      </w:tr>
      <w:tr w:rsidR="002754A5" w:rsidRPr="000D3683" w14:paraId="175347E9" w14:textId="77777777" w:rsidTr="39AEF188">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6B921F65"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Overseas travel authorisation forms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5FCB5A47"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Forms deleted once essential info (name, dates, location) extracted to database. Database info retained for 12 months.</w:t>
            </w:r>
          </w:p>
        </w:tc>
      </w:tr>
      <w:tr w:rsidR="002754A5" w:rsidRPr="000D3683" w14:paraId="4F1F3B89" w14:textId="77777777" w:rsidTr="39AEF188">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70FA819F"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Records relating to disputes between the University and third parties which does not set precedent</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554B91A5"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Settlement of claim + 6 years or withdrawal of claim + 6 years (+ 12 years if by deed)</w:t>
            </w:r>
          </w:p>
        </w:tc>
      </w:tr>
      <w:tr w:rsidR="002754A5" w:rsidRPr="000D3683" w14:paraId="2A5FD164" w14:textId="77777777" w:rsidTr="39AEF188">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7C3BD361" w14:textId="77777777" w:rsidR="002754A5" w:rsidRPr="000D3683" w:rsidRDefault="002754A5"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Records relating to disputes between the University and third parties which sets legal precedent</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6D7BACB2" w14:textId="3BD53AB6" w:rsidR="002754A5" w:rsidRPr="000D3683" w:rsidRDefault="1CC1552D" w:rsidP="084A9134">
            <w:pPr>
              <w:rPr>
                <w:rFonts w:ascii="Calibri" w:eastAsia="Times New Roman" w:hAnsi="Calibri" w:cs="Calibri"/>
                <w:color w:val="000000" w:themeColor="text1"/>
                <w:sz w:val="22"/>
                <w:szCs w:val="22"/>
                <w:lang w:eastAsia="en-GB"/>
              </w:rPr>
            </w:pPr>
            <w:r w:rsidRPr="084A9134">
              <w:rPr>
                <w:rFonts w:ascii="Calibri" w:hAnsi="Calibri"/>
                <w:color w:val="000000" w:themeColor="text1"/>
                <w:sz w:val="22"/>
                <w:szCs w:val="22"/>
              </w:rPr>
              <w:t>Lifetime of the University</w:t>
            </w:r>
          </w:p>
          <w:p w14:paraId="1E291D90" w14:textId="0C4C4315" w:rsidR="002754A5" w:rsidRPr="000D3683" w:rsidRDefault="002754A5" w:rsidP="084A9134">
            <w:pPr>
              <w:rPr>
                <w:rFonts w:ascii="Calibri" w:hAnsi="Calibri"/>
                <w:color w:val="000000"/>
                <w:sz w:val="22"/>
                <w:szCs w:val="22"/>
                <w:lang w:eastAsia="en-GB"/>
              </w:rPr>
            </w:pPr>
          </w:p>
        </w:tc>
      </w:tr>
      <w:tr w:rsidR="084A9134" w14:paraId="2B7B7326" w14:textId="77777777" w:rsidTr="39AEF188">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73742E3F" w14:textId="7ECD1BD4" w:rsidR="77CEE4E5" w:rsidRDefault="77CEE4E5" w:rsidP="084A9134">
            <w:pPr>
              <w:rPr>
                <w:rFonts w:ascii="Calibri" w:hAnsi="Calibri"/>
                <w:color w:val="000000" w:themeColor="text1"/>
                <w:sz w:val="22"/>
                <w:szCs w:val="22"/>
              </w:rPr>
            </w:pPr>
            <w:r w:rsidRPr="084A9134">
              <w:rPr>
                <w:rFonts w:ascii="Calibri" w:hAnsi="Calibri"/>
                <w:color w:val="000000" w:themeColor="text1"/>
                <w:sz w:val="22"/>
                <w:szCs w:val="22"/>
              </w:rPr>
              <w:t xml:space="preserve">Third </w:t>
            </w:r>
            <w:r w:rsidR="0227B783" w:rsidRPr="084A9134">
              <w:rPr>
                <w:rFonts w:ascii="Calibri" w:hAnsi="Calibri"/>
                <w:color w:val="000000" w:themeColor="text1"/>
                <w:sz w:val="22"/>
                <w:szCs w:val="22"/>
              </w:rPr>
              <w:t>P</w:t>
            </w:r>
            <w:r w:rsidRPr="084A9134">
              <w:rPr>
                <w:rFonts w:ascii="Calibri" w:hAnsi="Calibri"/>
                <w:color w:val="000000" w:themeColor="text1"/>
                <w:sz w:val="22"/>
                <w:szCs w:val="22"/>
              </w:rPr>
              <w:t xml:space="preserve">arty </w:t>
            </w:r>
            <w:r w:rsidR="15492D02" w:rsidRPr="084A9134">
              <w:rPr>
                <w:rFonts w:ascii="Calibri" w:hAnsi="Calibri"/>
                <w:color w:val="000000" w:themeColor="text1"/>
                <w:sz w:val="22"/>
                <w:szCs w:val="22"/>
              </w:rPr>
              <w:t>R</w:t>
            </w:r>
            <w:r w:rsidRPr="084A9134">
              <w:rPr>
                <w:rFonts w:ascii="Calibri" w:hAnsi="Calibri"/>
                <w:color w:val="000000" w:themeColor="text1"/>
                <w:sz w:val="22"/>
                <w:szCs w:val="22"/>
              </w:rPr>
              <w:t>equests (e.g. Police)</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tcPr>
          <w:p w14:paraId="7325DE57" w14:textId="30120CFF" w:rsidR="77CEE4E5" w:rsidRDefault="4026C250" w:rsidP="084A9134">
            <w:pPr>
              <w:rPr>
                <w:rFonts w:ascii="Calibri" w:hAnsi="Calibri"/>
                <w:color w:val="000000" w:themeColor="text1"/>
                <w:sz w:val="22"/>
                <w:szCs w:val="22"/>
              </w:rPr>
            </w:pPr>
            <w:r w:rsidRPr="39AEF188">
              <w:rPr>
                <w:rFonts w:ascii="Calibri" w:hAnsi="Calibri"/>
                <w:color w:val="000000" w:themeColor="text1"/>
                <w:sz w:val="22"/>
                <w:szCs w:val="22"/>
              </w:rPr>
              <w:t>3 years from date response sent (unless there is ongoing correspondence and the matter remains ‘live’, in which case deletion will be 3 years from resolution).</w:t>
            </w:r>
            <w:r w:rsidR="716DB0E7" w:rsidRPr="39AEF188">
              <w:rPr>
                <w:rFonts w:ascii="Calibri" w:hAnsi="Calibri"/>
                <w:color w:val="000000" w:themeColor="text1"/>
                <w:sz w:val="22"/>
                <w:szCs w:val="22"/>
              </w:rPr>
              <w:t xml:space="preserve"> </w:t>
            </w:r>
          </w:p>
        </w:tc>
      </w:tr>
    </w:tbl>
    <w:p w14:paraId="38F0A605" w14:textId="77777777" w:rsidR="00CE1C9F" w:rsidRDefault="00CE1C9F" w:rsidP="00496313">
      <w:pPr>
        <w:rPr>
          <w:rFonts w:asciiTheme="minorHAnsi" w:hAnsiTheme="minorHAnsi"/>
          <w:b/>
          <w:sz w:val="22"/>
          <w:szCs w:val="22"/>
          <w:lang w:eastAsia="en-US"/>
        </w:rPr>
      </w:pPr>
    </w:p>
    <w:p w14:paraId="031DEC9B" w14:textId="288C282C" w:rsidR="00496313" w:rsidRDefault="00496313" w:rsidP="7053268F">
      <w:pPr>
        <w:rPr>
          <w:rFonts w:asciiTheme="minorHAnsi" w:hAnsiTheme="minorHAnsi"/>
          <w:b/>
          <w:bCs/>
          <w:sz w:val="22"/>
          <w:szCs w:val="22"/>
          <w:lang w:eastAsia="en-US"/>
        </w:rPr>
      </w:pPr>
      <w:r w:rsidRPr="7053268F">
        <w:rPr>
          <w:rFonts w:asciiTheme="minorHAnsi" w:hAnsiTheme="minorHAnsi"/>
          <w:b/>
          <w:bCs/>
          <w:sz w:val="22"/>
          <w:szCs w:val="22"/>
          <w:lang w:eastAsia="en-US"/>
        </w:rPr>
        <w:t xml:space="preserve">2.7 </w:t>
      </w:r>
      <w:r>
        <w:tab/>
      </w:r>
      <w:r w:rsidRPr="7053268F">
        <w:rPr>
          <w:rFonts w:asciiTheme="minorHAnsi" w:hAnsiTheme="minorHAnsi"/>
          <w:b/>
          <w:bCs/>
          <w:sz w:val="22"/>
          <w:szCs w:val="22"/>
          <w:lang w:eastAsia="en-US"/>
        </w:rPr>
        <w:t>Library</w:t>
      </w:r>
      <w:r w:rsidR="008773C1" w:rsidRPr="7053268F">
        <w:rPr>
          <w:rFonts w:asciiTheme="minorHAnsi" w:hAnsiTheme="minorHAnsi"/>
          <w:b/>
          <w:bCs/>
          <w:sz w:val="22"/>
          <w:szCs w:val="22"/>
          <w:lang w:eastAsia="en-US"/>
        </w:rPr>
        <w:t xml:space="preserve"> </w:t>
      </w:r>
    </w:p>
    <w:p w14:paraId="2E0AA12B" w14:textId="77777777" w:rsidR="00CE1C9F" w:rsidRDefault="00CE1C9F" w:rsidP="00496313">
      <w:pPr>
        <w:rPr>
          <w:rFonts w:asciiTheme="minorHAnsi" w:hAnsiTheme="minorHAnsi"/>
          <w:b/>
          <w:sz w:val="22"/>
          <w:szCs w:val="22"/>
          <w:lang w:eastAsia="en-US"/>
        </w:rPr>
      </w:pPr>
    </w:p>
    <w:tbl>
      <w:tblPr>
        <w:tblW w:w="9620" w:type="dxa"/>
        <w:tblLook w:val="04A0" w:firstRow="1" w:lastRow="0" w:firstColumn="1" w:lastColumn="0" w:noHBand="0" w:noVBand="1"/>
      </w:tblPr>
      <w:tblGrid>
        <w:gridCol w:w="4720"/>
        <w:gridCol w:w="4900"/>
      </w:tblGrid>
      <w:tr w:rsidR="00CE1C9F" w:rsidRPr="00570130" w14:paraId="75DD0580" w14:textId="77777777" w:rsidTr="084A9134">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8D5C490" w14:textId="77777777" w:rsidR="00CE1C9F" w:rsidRPr="00570130" w:rsidRDefault="00CE1C9F"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Record description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BE2C644" w14:textId="77777777" w:rsidR="00CE1C9F" w:rsidRPr="00570130" w:rsidRDefault="00CE1C9F"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Retention period</w:t>
            </w:r>
          </w:p>
        </w:tc>
      </w:tr>
      <w:tr w:rsidR="007542E9" w:rsidRPr="00D0170D" w14:paraId="5ED0C143" w14:textId="77777777" w:rsidTr="084A9134">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B2907CC"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 xml:space="preserve">Attendee </w:t>
            </w:r>
            <w:r w:rsidR="00A302FB">
              <w:rPr>
                <w:rFonts w:ascii="Calibri" w:hAnsi="Calibri"/>
                <w:color w:val="000000"/>
                <w:sz w:val="22"/>
                <w:szCs w:val="22"/>
              </w:rPr>
              <w:t>l</w:t>
            </w:r>
            <w:r w:rsidRPr="00D0170D">
              <w:rPr>
                <w:rFonts w:ascii="Calibri" w:hAnsi="Calibri"/>
                <w:color w:val="000000"/>
                <w:sz w:val="22"/>
                <w:szCs w:val="22"/>
              </w:rPr>
              <w:t>ists for workshops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01CE02C"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Destroyed after event</w:t>
            </w:r>
          </w:p>
        </w:tc>
      </w:tr>
      <w:tr w:rsidR="007542E9" w:rsidRPr="00D0170D" w14:paraId="5035EFE9" w14:textId="77777777" w:rsidTr="084A9134">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99319E9"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Catalogue of Otter Gallery collection and Archives and Special Collections including Contact details for obtaining permission/copyright, donator info, to record provenance.</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B55A8B4"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In perpetuity</w:t>
            </w:r>
          </w:p>
        </w:tc>
      </w:tr>
      <w:tr w:rsidR="007542E9" w:rsidRPr="00D0170D" w14:paraId="6CAE7D9B" w14:textId="77777777" w:rsidTr="084A9134">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041947D"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Inter-library loan signed copyright declaration forms </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EEA46E5"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6 years (in accordance with British Library guidance)</w:t>
            </w:r>
          </w:p>
        </w:tc>
      </w:tr>
      <w:tr w:rsidR="007542E9" w:rsidRPr="00D0170D" w14:paraId="27A1CE9F" w14:textId="77777777" w:rsidTr="084A9134">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D1588E8"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Library Management/Borrower Information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E32382C"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Staff records retained until employment ceases; borrower details retained until borrower expiry date and then anonymised.</w:t>
            </w:r>
          </w:p>
        </w:tc>
      </w:tr>
      <w:tr w:rsidR="007542E9" w:rsidRPr="00D0170D" w14:paraId="120011B4" w14:textId="77777777" w:rsidTr="084A9134">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5806D0D" w14:textId="77777777" w:rsidR="007542E9" w:rsidRPr="000D3683" w:rsidRDefault="007542E9" w:rsidP="007542E9">
            <w:pPr>
              <w:rPr>
                <w:rFonts w:ascii="Calibri" w:eastAsia="Times New Roman" w:hAnsi="Calibri" w:cs="Calibri"/>
                <w:color w:val="000000"/>
                <w:sz w:val="22"/>
                <w:szCs w:val="22"/>
                <w:lang w:eastAsia="en-GB"/>
              </w:rPr>
            </w:pPr>
            <w:r w:rsidRPr="000D3683">
              <w:rPr>
                <w:rFonts w:ascii="Calibri" w:hAnsi="Calibri"/>
                <w:color w:val="000000"/>
                <w:sz w:val="22"/>
                <w:szCs w:val="22"/>
              </w:rPr>
              <w:t>Library Services Staff Records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AE4438C"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6 years after leaving employment</w:t>
            </w:r>
          </w:p>
        </w:tc>
      </w:tr>
      <w:tr w:rsidR="007542E9" w:rsidRPr="00D0170D" w14:paraId="426A37BD" w14:textId="77777777" w:rsidTr="084A9134">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7B3D094"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One-day access to library - application forms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8557B5C"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1 year</w:t>
            </w:r>
          </w:p>
        </w:tc>
      </w:tr>
      <w:tr w:rsidR="007542E9" w:rsidRPr="00D0170D" w14:paraId="14374735" w14:textId="77777777" w:rsidTr="084A9134">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FE913CA"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Parental consent forms for pupils who wish to join the library</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BA92D30"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18 months from date of signature</w:t>
            </w:r>
          </w:p>
        </w:tc>
      </w:tr>
      <w:tr w:rsidR="007542E9" w:rsidRPr="00D0170D" w14:paraId="7C751A4F" w14:textId="77777777" w:rsidTr="084A9134">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7B37BA5"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Public library members - application forms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B9B360B"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Anonymised when membership expires</w:t>
            </w:r>
          </w:p>
        </w:tc>
      </w:tr>
      <w:tr w:rsidR="007542E9" w:rsidRPr="00D0170D" w14:paraId="4828271F" w14:textId="77777777" w:rsidTr="084A9134">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37F527E"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Records of archives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68C871D"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Students historical achievements kept since 1</w:t>
            </w:r>
            <w:r w:rsidR="00F26D70" w:rsidRPr="00D0170D">
              <w:rPr>
                <w:rFonts w:ascii="Calibri" w:hAnsi="Calibri"/>
                <w:color w:val="000000"/>
                <w:sz w:val="22"/>
                <w:szCs w:val="22"/>
              </w:rPr>
              <w:t>8</w:t>
            </w:r>
            <w:r w:rsidRPr="00D0170D">
              <w:rPr>
                <w:rFonts w:ascii="Calibri" w:hAnsi="Calibri"/>
                <w:color w:val="000000"/>
                <w:sz w:val="22"/>
                <w:szCs w:val="22"/>
              </w:rPr>
              <w:t>40s</w:t>
            </w:r>
          </w:p>
        </w:tc>
      </w:tr>
      <w:tr w:rsidR="007542E9" w:rsidRPr="00D0170D" w14:paraId="71806240" w14:textId="77777777" w:rsidTr="084A9134">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771A3F5"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Research repository</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DABC3B8"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In perpetuity unless individuals request for their content to be removed</w:t>
            </w:r>
          </w:p>
        </w:tc>
      </w:tr>
      <w:tr w:rsidR="007542E9" w:rsidRPr="00D0170D" w14:paraId="6FB56281" w14:textId="77777777" w:rsidTr="084A9134">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5462D8E"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SCONUL library members list</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04E879D"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Anonymised when membership expires</w:t>
            </w:r>
          </w:p>
        </w:tc>
      </w:tr>
      <w:tr w:rsidR="007542E9" w:rsidRPr="00470175" w14:paraId="0E5F0D81" w14:textId="77777777" w:rsidTr="084A9134">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C90F237"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Student PhD Theses - Repository</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FA8EB7D"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In perpetuity unless permission withdrawn by student</w:t>
            </w:r>
            <w:r w:rsidR="00F26D70" w:rsidRPr="00D0170D">
              <w:rPr>
                <w:rFonts w:ascii="Calibri" w:hAnsi="Calibri"/>
                <w:color w:val="000000"/>
                <w:sz w:val="22"/>
                <w:szCs w:val="22"/>
              </w:rPr>
              <w:t xml:space="preserve"> or publishers request</w:t>
            </w:r>
          </w:p>
        </w:tc>
      </w:tr>
    </w:tbl>
    <w:p w14:paraId="4147C9C5" w14:textId="77777777" w:rsidR="00A54BDB" w:rsidRDefault="00A54BDB" w:rsidP="00990B4D">
      <w:pPr>
        <w:spacing w:after="160" w:line="259" w:lineRule="auto"/>
        <w:rPr>
          <w:rFonts w:asciiTheme="minorHAnsi" w:hAnsiTheme="minorHAnsi"/>
          <w:b/>
          <w:sz w:val="22"/>
          <w:szCs w:val="22"/>
          <w:lang w:eastAsia="en-US"/>
        </w:rPr>
      </w:pPr>
    </w:p>
    <w:p w14:paraId="750F9554" w14:textId="5B901378" w:rsidR="00496313" w:rsidRDefault="00496313" w:rsidP="00990B4D">
      <w:pPr>
        <w:spacing w:after="160" w:line="259" w:lineRule="auto"/>
        <w:rPr>
          <w:rFonts w:asciiTheme="minorHAnsi" w:hAnsiTheme="minorHAnsi"/>
          <w:b/>
          <w:sz w:val="22"/>
          <w:szCs w:val="22"/>
          <w:lang w:eastAsia="en-US"/>
        </w:rPr>
      </w:pPr>
      <w:r w:rsidRPr="00496313">
        <w:rPr>
          <w:rFonts w:asciiTheme="minorHAnsi" w:hAnsiTheme="minorHAnsi"/>
          <w:b/>
          <w:sz w:val="22"/>
          <w:szCs w:val="22"/>
          <w:lang w:eastAsia="en-US"/>
        </w:rPr>
        <w:lastRenderedPageBreak/>
        <w:t xml:space="preserve">2.8 </w:t>
      </w:r>
      <w:r w:rsidRPr="00496313">
        <w:rPr>
          <w:rFonts w:asciiTheme="minorHAnsi" w:hAnsiTheme="minorHAnsi"/>
          <w:b/>
          <w:sz w:val="22"/>
          <w:szCs w:val="22"/>
          <w:lang w:eastAsia="en-US"/>
        </w:rPr>
        <w:tab/>
        <w:t>Management information</w:t>
      </w:r>
    </w:p>
    <w:p w14:paraId="71E0BA0A" w14:textId="77777777" w:rsidR="00CE1C9F" w:rsidRDefault="00CE1C9F" w:rsidP="00496313">
      <w:pPr>
        <w:rPr>
          <w:rFonts w:asciiTheme="minorHAnsi" w:hAnsiTheme="minorHAnsi"/>
          <w:b/>
          <w:sz w:val="22"/>
          <w:szCs w:val="22"/>
          <w:lang w:eastAsia="en-US"/>
        </w:rPr>
      </w:pPr>
    </w:p>
    <w:tbl>
      <w:tblPr>
        <w:tblW w:w="9620" w:type="dxa"/>
        <w:tblLook w:val="04A0" w:firstRow="1" w:lastRow="0" w:firstColumn="1" w:lastColumn="0" w:noHBand="0" w:noVBand="1"/>
      </w:tblPr>
      <w:tblGrid>
        <w:gridCol w:w="4720"/>
        <w:gridCol w:w="4900"/>
      </w:tblGrid>
      <w:tr w:rsidR="00CE1C9F" w:rsidRPr="00570130" w14:paraId="6E8DFC21" w14:textId="77777777" w:rsidTr="7053268F">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554DFBA8" w14:textId="77777777" w:rsidR="00CE1C9F" w:rsidRPr="00570130" w:rsidRDefault="00CE1C9F"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Record description</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2BBC36C5" w14:textId="77777777" w:rsidR="00CE1C9F" w:rsidRPr="00570130" w:rsidRDefault="00CE1C9F"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Retention period</w:t>
            </w:r>
          </w:p>
        </w:tc>
      </w:tr>
      <w:tr w:rsidR="007542E9" w:rsidRPr="00D0170D" w14:paraId="7195FB0D" w14:textId="77777777" w:rsidTr="7053268F">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580E72A7"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Board and committee minutes</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3D514377" w14:textId="402D246B" w:rsidR="007542E9" w:rsidRPr="000D3683" w:rsidRDefault="39084680"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Held in perpetuity</w:t>
            </w:r>
          </w:p>
        </w:tc>
      </w:tr>
      <w:tr w:rsidR="007542E9" w:rsidRPr="00D0170D" w14:paraId="36E03C04" w14:textId="77777777" w:rsidTr="7053268F">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21CD2539"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Council tax spreadsheets provided to local Councils</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5619CD27"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Current + 1 year</w:t>
            </w:r>
          </w:p>
        </w:tc>
      </w:tr>
      <w:tr w:rsidR="007542E9" w:rsidRPr="00D0170D" w14:paraId="0178C0AC" w14:textId="77777777" w:rsidTr="7053268F">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536B400A"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Governor</w:t>
            </w:r>
            <w:r w:rsidR="00A302FB">
              <w:rPr>
                <w:rFonts w:ascii="Calibri" w:hAnsi="Calibri"/>
                <w:color w:val="000000"/>
                <w:sz w:val="22"/>
                <w:szCs w:val="22"/>
              </w:rPr>
              <w:t xml:space="preserve"> personal</w:t>
            </w:r>
            <w:r w:rsidRPr="00D0170D">
              <w:rPr>
                <w:rFonts w:ascii="Calibri" w:hAnsi="Calibri"/>
                <w:color w:val="000000"/>
                <w:sz w:val="22"/>
                <w:szCs w:val="22"/>
              </w:rPr>
              <w:t xml:space="preserve"> information</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5484B0A0" w14:textId="7C3F5429" w:rsidR="007542E9" w:rsidRPr="00D0170D" w:rsidRDefault="39084680"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5 years after completion of term(s)</w:t>
            </w:r>
            <w:r w:rsidR="47A0E07F" w:rsidRPr="7053268F">
              <w:rPr>
                <w:rFonts w:ascii="Calibri" w:hAnsi="Calibri"/>
                <w:color w:val="000000" w:themeColor="text1"/>
                <w:sz w:val="22"/>
                <w:szCs w:val="22"/>
              </w:rPr>
              <w:t xml:space="preserve"> </w:t>
            </w:r>
          </w:p>
        </w:tc>
      </w:tr>
      <w:tr w:rsidR="007542E9" w:rsidRPr="00D0170D" w14:paraId="3E194A01" w14:textId="77777777" w:rsidTr="7053268F">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10843219"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HESA returns and queries from HESA. Student, ITT, Provider Profile, NCTL, ILR</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3A82919F" w14:textId="24A84AB0"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 xml:space="preserve">Current + </w:t>
            </w:r>
            <w:r w:rsidR="00A54BDB">
              <w:rPr>
                <w:rFonts w:ascii="Calibri" w:hAnsi="Calibri"/>
                <w:color w:val="000000"/>
                <w:sz w:val="22"/>
                <w:szCs w:val="22"/>
              </w:rPr>
              <w:t>7</w:t>
            </w:r>
            <w:r w:rsidRPr="00D0170D">
              <w:rPr>
                <w:rFonts w:ascii="Calibri" w:hAnsi="Calibri"/>
                <w:color w:val="000000"/>
                <w:sz w:val="22"/>
                <w:szCs w:val="22"/>
              </w:rPr>
              <w:t xml:space="preserve"> years</w:t>
            </w:r>
          </w:p>
        </w:tc>
      </w:tr>
      <w:tr w:rsidR="007542E9" w:rsidRPr="00D0170D" w14:paraId="6EB7B6D2" w14:textId="77777777" w:rsidTr="7053268F">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6B38E439"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Operational management meetings paperwork including internal committee meetings.</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00985313" w14:textId="00958400" w:rsidR="007542E9" w:rsidRPr="00D0170D" w:rsidRDefault="39084680"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Printed paperwork shredded at end of meeting. Meeting minutes retained in perpetuity</w:t>
            </w:r>
            <w:r w:rsidR="62B1105B" w:rsidRPr="7053268F">
              <w:rPr>
                <w:rFonts w:ascii="Calibri" w:hAnsi="Calibri"/>
                <w:color w:val="000000" w:themeColor="text1"/>
                <w:sz w:val="22"/>
                <w:szCs w:val="22"/>
              </w:rPr>
              <w:t xml:space="preserve"> </w:t>
            </w:r>
          </w:p>
        </w:tc>
      </w:tr>
      <w:tr w:rsidR="007542E9" w:rsidRPr="00D0170D" w14:paraId="024B99E9" w14:textId="77777777" w:rsidTr="7053268F">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18ED9BF7"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Repeating internal reports / requests &amp; data checking with academic departments (e.g. annual monitoring &amp; periodic review)</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6E85138A"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Current + 5 years</w:t>
            </w:r>
          </w:p>
        </w:tc>
      </w:tr>
      <w:tr w:rsidR="007542E9" w:rsidRPr="00D0170D" w14:paraId="556389A7" w14:textId="77777777" w:rsidTr="7053268F">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295C2E07"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Service Desk Management Information</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505E86BB" w14:textId="63F93A1D" w:rsidR="007542E9" w:rsidRPr="00D0170D" w:rsidRDefault="1A07C36F" w:rsidP="25697D10">
            <w:pPr>
              <w:rPr>
                <w:rFonts w:ascii="Calibri" w:hAnsi="Calibri"/>
                <w:color w:val="000000" w:themeColor="text1"/>
                <w:sz w:val="22"/>
                <w:szCs w:val="22"/>
                <w:highlight w:val="yellow"/>
              </w:rPr>
            </w:pPr>
            <w:r w:rsidRPr="00A54BDB">
              <w:rPr>
                <w:rFonts w:ascii="Calibri" w:hAnsi="Calibri"/>
                <w:color w:val="000000" w:themeColor="text1"/>
                <w:sz w:val="22"/>
                <w:szCs w:val="22"/>
              </w:rPr>
              <w:t>Current + 6 years</w:t>
            </w:r>
          </w:p>
        </w:tc>
      </w:tr>
      <w:tr w:rsidR="007542E9" w:rsidRPr="00570130" w14:paraId="34AE7551" w14:textId="77777777" w:rsidTr="7053268F">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66A49DB6"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Student Data for HEA and Internal Student Surveys</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54434B59"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Current + 1 year</w:t>
            </w:r>
          </w:p>
        </w:tc>
      </w:tr>
    </w:tbl>
    <w:p w14:paraId="23D7720E" w14:textId="77777777" w:rsidR="00CE1C9F" w:rsidRDefault="00CE1C9F" w:rsidP="00CE1C9F">
      <w:pPr>
        <w:rPr>
          <w:rFonts w:asciiTheme="minorHAnsi" w:hAnsiTheme="minorHAnsi" w:cstheme="minorHAnsi"/>
          <w:sz w:val="22"/>
          <w:szCs w:val="22"/>
          <w:lang w:eastAsia="en-US"/>
        </w:rPr>
      </w:pPr>
    </w:p>
    <w:p w14:paraId="1B3F3D75" w14:textId="7D0E4C25" w:rsidR="00496313" w:rsidRDefault="00496313" w:rsidP="7053268F">
      <w:pPr>
        <w:rPr>
          <w:rFonts w:asciiTheme="minorHAnsi" w:hAnsiTheme="minorHAnsi"/>
          <w:b/>
          <w:bCs/>
          <w:sz w:val="22"/>
          <w:szCs w:val="22"/>
          <w:lang w:eastAsia="en-US"/>
        </w:rPr>
      </w:pPr>
      <w:r w:rsidRPr="7053268F">
        <w:rPr>
          <w:rFonts w:asciiTheme="minorHAnsi" w:hAnsiTheme="minorHAnsi"/>
          <w:b/>
          <w:bCs/>
          <w:sz w:val="22"/>
          <w:szCs w:val="22"/>
          <w:lang w:eastAsia="en-US"/>
        </w:rPr>
        <w:t xml:space="preserve">2.9 </w:t>
      </w:r>
      <w:r>
        <w:tab/>
      </w:r>
      <w:r w:rsidRPr="7053268F">
        <w:rPr>
          <w:rFonts w:asciiTheme="minorHAnsi" w:hAnsiTheme="minorHAnsi"/>
          <w:b/>
          <w:bCs/>
          <w:sz w:val="22"/>
          <w:szCs w:val="22"/>
          <w:lang w:eastAsia="en-US"/>
        </w:rPr>
        <w:t xml:space="preserve">Press office/PR/Website </w:t>
      </w:r>
    </w:p>
    <w:p w14:paraId="64257816" w14:textId="77777777" w:rsidR="00CE1C9F" w:rsidRDefault="00CE1C9F" w:rsidP="00496313">
      <w:pPr>
        <w:rPr>
          <w:rFonts w:asciiTheme="minorHAnsi" w:hAnsiTheme="minorHAnsi"/>
          <w:b/>
          <w:sz w:val="22"/>
          <w:szCs w:val="22"/>
          <w:lang w:eastAsia="en-US"/>
        </w:rPr>
      </w:pPr>
    </w:p>
    <w:tbl>
      <w:tblPr>
        <w:tblW w:w="9620" w:type="dxa"/>
        <w:tblLook w:val="04A0" w:firstRow="1" w:lastRow="0" w:firstColumn="1" w:lastColumn="0" w:noHBand="0" w:noVBand="1"/>
      </w:tblPr>
      <w:tblGrid>
        <w:gridCol w:w="4720"/>
        <w:gridCol w:w="4900"/>
      </w:tblGrid>
      <w:tr w:rsidR="00CE1C9F" w:rsidRPr="00D0170D" w14:paraId="49B13035" w14:textId="77777777" w:rsidTr="6A6FE690">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C7CC1E1" w14:textId="77777777" w:rsidR="00CE1C9F" w:rsidRPr="00D0170D" w:rsidRDefault="00CE1C9F" w:rsidP="000B72C9">
            <w:pPr>
              <w:rPr>
                <w:rFonts w:ascii="Calibri" w:eastAsia="Times New Roman" w:hAnsi="Calibri" w:cs="Calibri"/>
                <w:b/>
                <w:color w:val="000000"/>
                <w:sz w:val="22"/>
                <w:szCs w:val="22"/>
                <w:lang w:eastAsia="en-GB"/>
              </w:rPr>
            </w:pPr>
            <w:r w:rsidRPr="00D0170D">
              <w:rPr>
                <w:rFonts w:ascii="Calibri" w:eastAsia="Times New Roman" w:hAnsi="Calibri" w:cs="Calibri"/>
                <w:b/>
                <w:color w:val="000000"/>
                <w:sz w:val="22"/>
                <w:szCs w:val="22"/>
                <w:lang w:eastAsia="en-GB"/>
              </w:rPr>
              <w:t>Record description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9269F12" w14:textId="77777777" w:rsidR="00CE1C9F" w:rsidRPr="000D3683" w:rsidRDefault="00CE1C9F" w:rsidP="000B72C9">
            <w:pPr>
              <w:rPr>
                <w:rFonts w:ascii="Calibri" w:eastAsia="Times New Roman" w:hAnsi="Calibri" w:cs="Calibri"/>
                <w:b/>
                <w:color w:val="000000"/>
                <w:sz w:val="22"/>
                <w:szCs w:val="22"/>
                <w:lang w:eastAsia="en-GB"/>
              </w:rPr>
            </w:pPr>
            <w:r w:rsidRPr="000D3683">
              <w:rPr>
                <w:rFonts w:ascii="Calibri" w:eastAsia="Times New Roman" w:hAnsi="Calibri" w:cs="Calibri"/>
                <w:b/>
                <w:color w:val="000000"/>
                <w:sz w:val="22"/>
                <w:szCs w:val="22"/>
                <w:lang w:eastAsia="en-GB"/>
              </w:rPr>
              <w:t>Retention period</w:t>
            </w:r>
          </w:p>
        </w:tc>
      </w:tr>
      <w:tr w:rsidR="007542E9" w:rsidRPr="00C306EF" w14:paraId="69983C24" w14:textId="77777777" w:rsidTr="6A6FE690">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D9343B6" w14:textId="77777777" w:rsidR="007542E9" w:rsidRPr="00C306EF" w:rsidRDefault="007542E9" w:rsidP="007542E9">
            <w:pPr>
              <w:rPr>
                <w:rFonts w:ascii="Calibri" w:eastAsia="Times New Roman" w:hAnsi="Calibri" w:cs="Calibri"/>
                <w:color w:val="000000" w:themeColor="text1"/>
                <w:sz w:val="22"/>
                <w:szCs w:val="22"/>
                <w:lang w:eastAsia="en-GB"/>
              </w:rPr>
            </w:pPr>
            <w:r w:rsidRPr="00C306EF">
              <w:rPr>
                <w:rFonts w:ascii="Calibri" w:hAnsi="Calibri"/>
                <w:color w:val="000000" w:themeColor="text1"/>
                <w:sz w:val="22"/>
                <w:szCs w:val="22"/>
              </w:rPr>
              <w:t>Booking forms for events in schools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5996A86" w14:textId="77777777" w:rsidR="007542E9" w:rsidRPr="00C306EF" w:rsidRDefault="00BF6724" w:rsidP="007542E9">
            <w:pPr>
              <w:rPr>
                <w:rFonts w:ascii="Calibri" w:eastAsia="Times New Roman" w:hAnsi="Calibri" w:cs="Calibri"/>
                <w:color w:val="000000" w:themeColor="text1"/>
                <w:sz w:val="22"/>
                <w:szCs w:val="22"/>
                <w:lang w:eastAsia="en-GB"/>
              </w:rPr>
            </w:pPr>
            <w:r w:rsidRPr="00C306EF">
              <w:rPr>
                <w:rFonts w:ascii="Calibri" w:hAnsi="Calibri"/>
                <w:color w:val="000000" w:themeColor="text1"/>
                <w:sz w:val="22"/>
                <w:szCs w:val="22"/>
              </w:rPr>
              <w:t>24 months (or 2 calendar years after the</w:t>
            </w:r>
            <w:r w:rsidR="00A24F69" w:rsidRPr="00C306EF">
              <w:rPr>
                <w:rFonts w:ascii="Calibri" w:hAnsi="Calibri"/>
                <w:color w:val="000000" w:themeColor="text1"/>
                <w:sz w:val="22"/>
                <w:szCs w:val="22"/>
              </w:rPr>
              <w:t>ir</w:t>
            </w:r>
            <w:r w:rsidRPr="00C306EF">
              <w:rPr>
                <w:rFonts w:ascii="Calibri" w:hAnsi="Calibri"/>
                <w:color w:val="000000" w:themeColor="text1"/>
                <w:sz w:val="22"/>
                <w:szCs w:val="22"/>
              </w:rPr>
              <w:t xml:space="preserve"> entry point of enquiry)</w:t>
            </w:r>
          </w:p>
        </w:tc>
      </w:tr>
      <w:tr w:rsidR="007542E9" w:rsidRPr="00C306EF" w14:paraId="764F5876" w14:textId="77777777" w:rsidTr="6A6FE690">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0482A64" w14:textId="77777777" w:rsidR="007542E9" w:rsidRPr="00C306EF" w:rsidRDefault="007542E9" w:rsidP="007542E9">
            <w:pPr>
              <w:rPr>
                <w:rFonts w:ascii="Calibri" w:eastAsia="Times New Roman" w:hAnsi="Calibri" w:cs="Calibri"/>
                <w:color w:val="000000" w:themeColor="text1"/>
                <w:sz w:val="22"/>
                <w:szCs w:val="22"/>
                <w:lang w:eastAsia="en-GB"/>
              </w:rPr>
            </w:pPr>
            <w:r w:rsidRPr="00C306EF">
              <w:rPr>
                <w:rFonts w:ascii="Calibri" w:hAnsi="Calibri"/>
                <w:color w:val="000000" w:themeColor="text1"/>
                <w:sz w:val="22"/>
                <w:szCs w:val="22"/>
              </w:rPr>
              <w:t>Case studies of individual students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B8EF4BA" w14:textId="77777777" w:rsidR="007542E9" w:rsidRPr="00C306EF" w:rsidRDefault="00BF6724" w:rsidP="007542E9">
            <w:pPr>
              <w:rPr>
                <w:rFonts w:ascii="Calibri" w:eastAsia="Times New Roman" w:hAnsi="Calibri" w:cs="Calibri"/>
                <w:color w:val="000000" w:themeColor="text1"/>
                <w:sz w:val="22"/>
                <w:szCs w:val="22"/>
                <w:lang w:eastAsia="en-GB"/>
              </w:rPr>
            </w:pPr>
            <w:r w:rsidRPr="00C306EF">
              <w:rPr>
                <w:rFonts w:ascii="Calibri" w:hAnsi="Calibri"/>
                <w:color w:val="000000" w:themeColor="text1"/>
                <w:sz w:val="22"/>
                <w:szCs w:val="22"/>
              </w:rPr>
              <w:t>5</w:t>
            </w:r>
            <w:r w:rsidR="007542E9" w:rsidRPr="00C306EF">
              <w:rPr>
                <w:rFonts w:ascii="Calibri" w:hAnsi="Calibri"/>
                <w:color w:val="000000" w:themeColor="text1"/>
                <w:sz w:val="22"/>
                <w:szCs w:val="22"/>
              </w:rPr>
              <w:t xml:space="preserve"> years</w:t>
            </w:r>
          </w:p>
        </w:tc>
      </w:tr>
      <w:tr w:rsidR="007542E9" w:rsidRPr="00D0170D" w14:paraId="36926945" w14:textId="77777777" w:rsidTr="6A6FE690">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D019F5A"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List of journalist contacts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24B1C89"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Updated each year</w:t>
            </w:r>
          </w:p>
        </w:tc>
      </w:tr>
      <w:tr w:rsidR="007542E9" w:rsidRPr="00D0170D" w14:paraId="2DABED4F" w14:textId="77777777" w:rsidTr="6A6FE690">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9DD4A12"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Photographs and other personal information including case studies on the University website</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96F4B63"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Various - detailed on consent forms</w:t>
            </w:r>
          </w:p>
        </w:tc>
      </w:tr>
      <w:tr w:rsidR="007542E9" w:rsidRPr="00D0170D" w14:paraId="46ED9191" w14:textId="77777777" w:rsidTr="6A6FE690">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7BBA918"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Photographs for journalists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552DCCE"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3 years</w:t>
            </w:r>
          </w:p>
        </w:tc>
      </w:tr>
      <w:tr w:rsidR="007542E9" w:rsidRPr="00D0170D" w14:paraId="6F0BB745" w14:textId="77777777" w:rsidTr="6A6FE690">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2F65380"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Photographs to promote the University and events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EEE1796" w14:textId="68588DBB" w:rsidR="007542E9" w:rsidRPr="00D0170D" w:rsidRDefault="3B42D492" w:rsidP="6A6FE690">
            <w:pPr>
              <w:rPr>
                <w:rFonts w:ascii="Calibri" w:hAnsi="Calibri"/>
                <w:color w:val="000000"/>
                <w:sz w:val="22"/>
                <w:szCs w:val="22"/>
                <w:lang w:eastAsia="en-GB"/>
              </w:rPr>
            </w:pPr>
            <w:r w:rsidRPr="6A6FE690">
              <w:rPr>
                <w:rFonts w:ascii="Calibri" w:hAnsi="Calibri"/>
                <w:color w:val="000000" w:themeColor="text1"/>
                <w:sz w:val="22"/>
                <w:szCs w:val="22"/>
              </w:rPr>
              <w:t xml:space="preserve">Various - </w:t>
            </w:r>
            <w:r w:rsidR="007542E9" w:rsidRPr="6A6FE690">
              <w:rPr>
                <w:rFonts w:ascii="Calibri" w:hAnsi="Calibri"/>
                <w:color w:val="000000" w:themeColor="text1"/>
                <w:sz w:val="22"/>
                <w:szCs w:val="22"/>
              </w:rPr>
              <w:t>as detailed on consent forms</w:t>
            </w:r>
          </w:p>
        </w:tc>
      </w:tr>
      <w:tr w:rsidR="007542E9" w:rsidRPr="00D0170D" w14:paraId="7F0A45C0" w14:textId="77777777" w:rsidTr="6A6FE690">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F82D3D8"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Student contact list (individuals who journalists may wish to interview e.g. for sporting achievements)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905D006"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Completion of studies</w:t>
            </w:r>
            <w:r w:rsidR="00745460">
              <w:rPr>
                <w:rFonts w:ascii="Calibri" w:hAnsi="Calibri"/>
                <w:color w:val="000000"/>
                <w:sz w:val="22"/>
                <w:szCs w:val="22"/>
              </w:rPr>
              <w:t xml:space="preserve"> </w:t>
            </w:r>
            <w:r w:rsidRPr="00D0170D">
              <w:rPr>
                <w:rFonts w:ascii="Calibri" w:hAnsi="Calibri"/>
                <w:color w:val="000000"/>
                <w:sz w:val="22"/>
                <w:szCs w:val="22"/>
              </w:rPr>
              <w:t xml:space="preserve"> </w:t>
            </w:r>
          </w:p>
        </w:tc>
      </w:tr>
      <w:tr w:rsidR="007542E9" w:rsidRPr="00570130" w14:paraId="4C2FA7CA" w14:textId="77777777" w:rsidTr="6A6FE690">
        <w:trPr>
          <w:trHeight w:val="517"/>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822D335"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 xml:space="preserve">VIP guests for </w:t>
            </w:r>
            <w:r w:rsidR="000D00BA">
              <w:rPr>
                <w:rFonts w:ascii="Calibri" w:hAnsi="Calibri"/>
                <w:color w:val="000000"/>
                <w:sz w:val="22"/>
                <w:szCs w:val="22"/>
              </w:rPr>
              <w:t>U</w:t>
            </w:r>
            <w:r w:rsidRPr="00D0170D">
              <w:rPr>
                <w:rFonts w:ascii="Calibri" w:hAnsi="Calibri"/>
                <w:color w:val="000000"/>
                <w:sz w:val="22"/>
                <w:szCs w:val="22"/>
              </w:rPr>
              <w:t>niversity events - names and contact info</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B0D66DA" w14:textId="77777777" w:rsidR="007542E9" w:rsidRPr="00D0170D" w:rsidRDefault="007542E9" w:rsidP="007542E9">
            <w:pPr>
              <w:rPr>
                <w:rFonts w:ascii="Calibri" w:eastAsia="Times New Roman" w:hAnsi="Calibri" w:cs="Calibri"/>
                <w:color w:val="000000"/>
                <w:sz w:val="22"/>
                <w:szCs w:val="22"/>
                <w:lang w:eastAsia="en-GB"/>
              </w:rPr>
            </w:pPr>
            <w:r w:rsidRPr="00D0170D">
              <w:rPr>
                <w:rFonts w:ascii="Calibri" w:hAnsi="Calibri"/>
                <w:color w:val="000000"/>
                <w:sz w:val="22"/>
                <w:szCs w:val="22"/>
              </w:rPr>
              <w:t>Updated annually - anyone no longer in role is removed</w:t>
            </w:r>
          </w:p>
        </w:tc>
      </w:tr>
    </w:tbl>
    <w:p w14:paraId="5B44CE1E" w14:textId="77777777" w:rsidR="00CE1C9F" w:rsidRPr="00570130" w:rsidRDefault="00CE1C9F" w:rsidP="00CE1C9F">
      <w:pPr>
        <w:rPr>
          <w:rFonts w:asciiTheme="minorHAnsi" w:hAnsiTheme="minorHAnsi" w:cstheme="minorHAnsi"/>
          <w:sz w:val="22"/>
          <w:szCs w:val="22"/>
          <w:lang w:eastAsia="en-US"/>
        </w:rPr>
      </w:pPr>
    </w:p>
    <w:p w14:paraId="79A437A7" w14:textId="77777777" w:rsidR="00CE1C9F" w:rsidRPr="00496313" w:rsidRDefault="00CE1C9F" w:rsidP="00496313">
      <w:pPr>
        <w:rPr>
          <w:rFonts w:asciiTheme="minorHAnsi" w:hAnsiTheme="minorHAnsi"/>
          <w:b/>
          <w:sz w:val="22"/>
          <w:szCs w:val="22"/>
          <w:lang w:eastAsia="en-US"/>
        </w:rPr>
      </w:pPr>
    </w:p>
    <w:p w14:paraId="60FD0155" w14:textId="75A52105" w:rsidR="00E23143" w:rsidRDefault="008F04F8" w:rsidP="00A54BDB">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r w:rsidR="00496313" w:rsidRPr="00496313">
        <w:rPr>
          <w:rFonts w:asciiTheme="minorHAnsi" w:hAnsiTheme="minorHAnsi"/>
          <w:b/>
          <w:sz w:val="22"/>
          <w:szCs w:val="22"/>
          <w:lang w:eastAsia="en-US"/>
        </w:rPr>
        <w:lastRenderedPageBreak/>
        <w:t xml:space="preserve">2.10 </w:t>
      </w:r>
      <w:r w:rsidR="00496313" w:rsidRPr="00496313">
        <w:rPr>
          <w:rFonts w:asciiTheme="minorHAnsi" w:hAnsiTheme="minorHAnsi"/>
          <w:b/>
          <w:sz w:val="22"/>
          <w:szCs w:val="22"/>
          <w:lang w:eastAsia="en-US"/>
        </w:rPr>
        <w:tab/>
      </w:r>
      <w:r w:rsidR="00E23143">
        <w:rPr>
          <w:rFonts w:asciiTheme="minorHAnsi" w:hAnsiTheme="minorHAnsi"/>
          <w:b/>
          <w:sz w:val="22"/>
          <w:szCs w:val="22"/>
          <w:lang w:eastAsia="en-US"/>
        </w:rPr>
        <w:t>Research Office</w:t>
      </w:r>
    </w:p>
    <w:p w14:paraId="6528F54A" w14:textId="77777777" w:rsidR="00E23143" w:rsidRDefault="00E23143" w:rsidP="00496313">
      <w:pPr>
        <w:rPr>
          <w:rFonts w:asciiTheme="minorHAnsi" w:hAnsiTheme="minorHAnsi"/>
          <w:b/>
          <w:sz w:val="22"/>
          <w:szCs w:val="22"/>
          <w:lang w:eastAsia="en-US"/>
        </w:rPr>
      </w:pPr>
    </w:p>
    <w:tbl>
      <w:tblPr>
        <w:tblW w:w="9620" w:type="dxa"/>
        <w:tblLook w:val="04A0" w:firstRow="1" w:lastRow="0" w:firstColumn="1" w:lastColumn="0" w:noHBand="0" w:noVBand="1"/>
      </w:tblPr>
      <w:tblGrid>
        <w:gridCol w:w="4720"/>
        <w:gridCol w:w="4900"/>
      </w:tblGrid>
      <w:tr w:rsidR="007542E9" w14:paraId="144C529B" w14:textId="77777777" w:rsidTr="008F04F8">
        <w:trPr>
          <w:trHeight w:val="576"/>
        </w:trPr>
        <w:tc>
          <w:tcPr>
            <w:tcW w:w="4720" w:type="dxa"/>
            <w:tcBorders>
              <w:top w:val="single" w:sz="4" w:space="0" w:color="D0D7E5"/>
              <w:left w:val="single" w:sz="4" w:space="0" w:color="D0D7E5"/>
              <w:bottom w:val="single" w:sz="4" w:space="0" w:color="D0D7E5"/>
              <w:right w:val="single" w:sz="4" w:space="0" w:color="D0D7E5"/>
            </w:tcBorders>
            <w:shd w:val="clear" w:color="000000" w:fill="FFFFFF"/>
            <w:vAlign w:val="center"/>
            <w:hideMark/>
          </w:tcPr>
          <w:p w14:paraId="6F5708CC"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Applications for Ethical Approval</w:t>
            </w:r>
          </w:p>
        </w:tc>
        <w:tc>
          <w:tcPr>
            <w:tcW w:w="4900" w:type="dxa"/>
            <w:tcBorders>
              <w:top w:val="single" w:sz="4" w:space="0" w:color="D0D7E5"/>
              <w:left w:val="nil"/>
              <w:bottom w:val="single" w:sz="4" w:space="0" w:color="D0D7E5"/>
              <w:right w:val="single" w:sz="4" w:space="0" w:color="D0D7E5"/>
            </w:tcBorders>
            <w:shd w:val="clear" w:color="000000" w:fill="FFFFFF"/>
            <w:vAlign w:val="center"/>
            <w:hideMark/>
          </w:tcPr>
          <w:p w14:paraId="78F9700B"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Kept for 5 years after research project ends</w:t>
            </w:r>
          </w:p>
        </w:tc>
      </w:tr>
      <w:tr w:rsidR="007542E9" w14:paraId="1F0322C2" w14:textId="77777777" w:rsidTr="008F04F8">
        <w:trPr>
          <w:trHeight w:val="864"/>
        </w:trPr>
        <w:tc>
          <w:tcPr>
            <w:tcW w:w="4720" w:type="dxa"/>
            <w:tcBorders>
              <w:top w:val="nil"/>
              <w:left w:val="single" w:sz="4" w:space="0" w:color="D0D7E5"/>
              <w:bottom w:val="single" w:sz="4" w:space="0" w:color="D0D7E5"/>
              <w:right w:val="single" w:sz="4" w:space="0" w:color="D0D7E5"/>
            </w:tcBorders>
            <w:shd w:val="clear" w:color="000000" w:fill="FFFFFF"/>
            <w:vAlign w:val="center"/>
            <w:hideMark/>
          </w:tcPr>
          <w:p w14:paraId="4F09BA7B"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 xml:space="preserve">Enquiries from </w:t>
            </w:r>
            <w:r w:rsidR="006A7CCF">
              <w:rPr>
                <w:rFonts w:ascii="Calibri" w:hAnsi="Calibri"/>
                <w:color w:val="000000"/>
                <w:sz w:val="22"/>
                <w:szCs w:val="22"/>
              </w:rPr>
              <w:t>p</w:t>
            </w:r>
            <w:r w:rsidRPr="00D0170D">
              <w:rPr>
                <w:rFonts w:ascii="Calibri" w:hAnsi="Calibri"/>
                <w:color w:val="000000"/>
                <w:sz w:val="22"/>
                <w:szCs w:val="22"/>
              </w:rPr>
              <w:t xml:space="preserve">otential </w:t>
            </w:r>
            <w:r w:rsidR="006A7CCF">
              <w:rPr>
                <w:rFonts w:ascii="Calibri" w:hAnsi="Calibri"/>
                <w:color w:val="000000"/>
                <w:sz w:val="22"/>
                <w:szCs w:val="22"/>
              </w:rPr>
              <w:t>r</w:t>
            </w:r>
            <w:r w:rsidRPr="00D0170D">
              <w:rPr>
                <w:rFonts w:ascii="Calibri" w:hAnsi="Calibri"/>
                <w:color w:val="000000"/>
                <w:sz w:val="22"/>
                <w:szCs w:val="22"/>
              </w:rPr>
              <w:t xml:space="preserve">esearch </w:t>
            </w:r>
            <w:r w:rsidR="006A7CCF">
              <w:rPr>
                <w:rFonts w:ascii="Calibri" w:hAnsi="Calibri"/>
                <w:color w:val="000000"/>
                <w:sz w:val="22"/>
                <w:szCs w:val="22"/>
              </w:rPr>
              <w:t>s</w:t>
            </w:r>
            <w:r w:rsidRPr="00D0170D">
              <w:rPr>
                <w:rFonts w:ascii="Calibri" w:hAnsi="Calibri"/>
                <w:color w:val="000000"/>
                <w:sz w:val="22"/>
                <w:szCs w:val="22"/>
              </w:rPr>
              <w:t>tudents</w:t>
            </w:r>
          </w:p>
        </w:tc>
        <w:tc>
          <w:tcPr>
            <w:tcW w:w="4900" w:type="dxa"/>
            <w:tcBorders>
              <w:top w:val="nil"/>
              <w:left w:val="nil"/>
              <w:bottom w:val="single" w:sz="4" w:space="0" w:color="D0D7E5"/>
              <w:right w:val="single" w:sz="4" w:space="0" w:color="D0D7E5"/>
            </w:tcBorders>
            <w:shd w:val="clear" w:color="000000" w:fill="FFFFFF"/>
            <w:vAlign w:val="center"/>
            <w:hideMark/>
          </w:tcPr>
          <w:p w14:paraId="4343E709"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 xml:space="preserve">Current </w:t>
            </w:r>
            <w:r w:rsidR="006A7CCF">
              <w:rPr>
                <w:rFonts w:ascii="Calibri" w:hAnsi="Calibri"/>
                <w:color w:val="000000"/>
                <w:sz w:val="22"/>
                <w:szCs w:val="22"/>
              </w:rPr>
              <w:t xml:space="preserve">academic </w:t>
            </w:r>
            <w:r w:rsidRPr="00D0170D">
              <w:rPr>
                <w:rFonts w:ascii="Calibri" w:hAnsi="Calibri"/>
                <w:color w:val="000000"/>
                <w:sz w:val="22"/>
                <w:szCs w:val="22"/>
              </w:rPr>
              <w:t>year</w:t>
            </w:r>
          </w:p>
        </w:tc>
      </w:tr>
      <w:tr w:rsidR="007542E9" w14:paraId="4E521EB8" w14:textId="77777777" w:rsidTr="008F04F8">
        <w:trPr>
          <w:trHeight w:val="288"/>
        </w:trPr>
        <w:tc>
          <w:tcPr>
            <w:tcW w:w="4720" w:type="dxa"/>
            <w:tcBorders>
              <w:top w:val="nil"/>
              <w:left w:val="single" w:sz="4" w:space="0" w:color="D0D7E5"/>
              <w:bottom w:val="single" w:sz="4" w:space="0" w:color="D0D7E5"/>
              <w:right w:val="single" w:sz="4" w:space="0" w:color="D0D7E5"/>
            </w:tcBorders>
            <w:shd w:val="clear" w:color="000000" w:fill="FFFFFF"/>
            <w:vAlign w:val="center"/>
            <w:hideMark/>
          </w:tcPr>
          <w:p w14:paraId="565921D3"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External Examiners/Advisors Personal Details</w:t>
            </w:r>
          </w:p>
        </w:tc>
        <w:tc>
          <w:tcPr>
            <w:tcW w:w="4900" w:type="dxa"/>
            <w:tcBorders>
              <w:top w:val="nil"/>
              <w:left w:val="nil"/>
              <w:bottom w:val="single" w:sz="4" w:space="0" w:color="D0D7E5"/>
              <w:right w:val="single" w:sz="4" w:space="0" w:color="D0D7E5"/>
            </w:tcBorders>
            <w:shd w:val="clear" w:color="000000" w:fill="FFFFFF"/>
            <w:vAlign w:val="center"/>
            <w:hideMark/>
          </w:tcPr>
          <w:p w14:paraId="34738215"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2 Years after last engagement</w:t>
            </w:r>
          </w:p>
        </w:tc>
      </w:tr>
      <w:tr w:rsidR="007542E9" w14:paraId="7F2A428E" w14:textId="77777777" w:rsidTr="008F04F8">
        <w:trPr>
          <w:trHeight w:val="288"/>
        </w:trPr>
        <w:tc>
          <w:tcPr>
            <w:tcW w:w="4720" w:type="dxa"/>
            <w:tcBorders>
              <w:top w:val="nil"/>
              <w:left w:val="single" w:sz="4" w:space="0" w:color="D0D7E5"/>
              <w:bottom w:val="single" w:sz="4" w:space="0" w:color="D0D7E5"/>
              <w:right w:val="single" w:sz="4" w:space="0" w:color="D0D7E5"/>
            </w:tcBorders>
            <w:shd w:val="clear" w:color="000000" w:fill="FFFFFF"/>
            <w:vAlign w:val="center"/>
            <w:hideMark/>
          </w:tcPr>
          <w:p w14:paraId="3F71506F"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Information on payment of bursaries to research students</w:t>
            </w:r>
          </w:p>
        </w:tc>
        <w:tc>
          <w:tcPr>
            <w:tcW w:w="4900" w:type="dxa"/>
            <w:tcBorders>
              <w:top w:val="nil"/>
              <w:left w:val="nil"/>
              <w:bottom w:val="single" w:sz="4" w:space="0" w:color="D0D7E5"/>
              <w:right w:val="single" w:sz="4" w:space="0" w:color="D0D7E5"/>
            </w:tcBorders>
            <w:shd w:val="clear" w:color="000000" w:fill="FFFFFF"/>
            <w:vAlign w:val="center"/>
            <w:hideMark/>
          </w:tcPr>
          <w:p w14:paraId="7927991F" w14:textId="77777777" w:rsidR="007542E9" w:rsidRPr="00D0170D" w:rsidRDefault="00E907F3" w:rsidP="007542E9">
            <w:pPr>
              <w:rPr>
                <w:rFonts w:ascii="Calibri" w:hAnsi="Calibri"/>
                <w:color w:val="000000"/>
                <w:sz w:val="22"/>
                <w:szCs w:val="22"/>
              </w:rPr>
            </w:pPr>
            <w:r w:rsidRPr="00D0170D">
              <w:rPr>
                <w:rFonts w:ascii="Calibri" w:hAnsi="Calibri"/>
                <w:color w:val="000000"/>
                <w:sz w:val="22"/>
                <w:szCs w:val="22"/>
              </w:rPr>
              <w:t xml:space="preserve">Kept while student is active </w:t>
            </w:r>
            <w:r w:rsidR="007542E9" w:rsidRPr="00D0170D">
              <w:rPr>
                <w:rFonts w:ascii="Calibri" w:hAnsi="Calibri"/>
                <w:color w:val="000000"/>
                <w:sz w:val="22"/>
                <w:szCs w:val="22"/>
              </w:rPr>
              <w:t>then for 5 years after award</w:t>
            </w:r>
          </w:p>
        </w:tc>
      </w:tr>
      <w:tr w:rsidR="007542E9" w14:paraId="663D7795" w14:textId="77777777" w:rsidTr="008F04F8">
        <w:trPr>
          <w:trHeight w:val="288"/>
        </w:trPr>
        <w:tc>
          <w:tcPr>
            <w:tcW w:w="4720" w:type="dxa"/>
            <w:tcBorders>
              <w:top w:val="nil"/>
              <w:left w:val="single" w:sz="4" w:space="0" w:color="D0D7E5"/>
              <w:bottom w:val="single" w:sz="4" w:space="0" w:color="D0D7E5"/>
              <w:right w:val="single" w:sz="4" w:space="0" w:color="D0D7E5"/>
            </w:tcBorders>
            <w:shd w:val="clear" w:color="000000" w:fill="FFFFFF"/>
            <w:vAlign w:val="center"/>
            <w:hideMark/>
          </w:tcPr>
          <w:p w14:paraId="13482B03"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 xml:space="preserve">Notification of </w:t>
            </w:r>
            <w:r w:rsidR="00373C93" w:rsidRPr="00D0170D">
              <w:rPr>
                <w:rFonts w:ascii="Calibri" w:hAnsi="Calibri"/>
                <w:color w:val="000000"/>
                <w:sz w:val="22"/>
                <w:szCs w:val="22"/>
              </w:rPr>
              <w:t>c</w:t>
            </w:r>
            <w:r w:rsidRPr="00D0170D">
              <w:rPr>
                <w:rFonts w:ascii="Calibri" w:hAnsi="Calibri"/>
                <w:color w:val="000000"/>
                <w:sz w:val="22"/>
                <w:szCs w:val="22"/>
              </w:rPr>
              <w:t>hanges</w:t>
            </w:r>
            <w:r w:rsidR="00373C93" w:rsidRPr="00D0170D">
              <w:rPr>
                <w:rFonts w:ascii="Calibri" w:hAnsi="Calibri"/>
                <w:color w:val="000000"/>
                <w:sz w:val="22"/>
                <w:szCs w:val="22"/>
              </w:rPr>
              <w:t xml:space="preserve"> in registration details for research students</w:t>
            </w:r>
          </w:p>
        </w:tc>
        <w:tc>
          <w:tcPr>
            <w:tcW w:w="4900" w:type="dxa"/>
            <w:tcBorders>
              <w:top w:val="nil"/>
              <w:left w:val="nil"/>
              <w:bottom w:val="single" w:sz="4" w:space="0" w:color="D0D7E5"/>
              <w:right w:val="single" w:sz="4" w:space="0" w:color="D0D7E5"/>
            </w:tcBorders>
            <w:shd w:val="clear" w:color="000000" w:fill="FFFFFF"/>
            <w:vAlign w:val="center"/>
            <w:hideMark/>
          </w:tcPr>
          <w:p w14:paraId="52A6DB72"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 xml:space="preserve">Kept for </w:t>
            </w:r>
            <w:r w:rsidR="007D5BE7" w:rsidRPr="00D0170D">
              <w:rPr>
                <w:rFonts w:ascii="Calibri" w:hAnsi="Calibri"/>
                <w:color w:val="000000"/>
                <w:sz w:val="22"/>
                <w:szCs w:val="22"/>
              </w:rPr>
              <w:t>5</w:t>
            </w:r>
            <w:r w:rsidRPr="00D0170D">
              <w:rPr>
                <w:rFonts w:ascii="Calibri" w:hAnsi="Calibri"/>
                <w:color w:val="000000"/>
                <w:sz w:val="22"/>
                <w:szCs w:val="22"/>
              </w:rPr>
              <w:t xml:space="preserve"> years</w:t>
            </w:r>
            <w:r w:rsidR="007D5BE7" w:rsidRPr="00D0170D">
              <w:rPr>
                <w:rFonts w:ascii="Calibri" w:hAnsi="Calibri"/>
                <w:color w:val="000000"/>
                <w:sz w:val="22"/>
                <w:szCs w:val="22"/>
              </w:rPr>
              <w:t xml:space="preserve"> after the award</w:t>
            </w:r>
          </w:p>
        </w:tc>
      </w:tr>
      <w:tr w:rsidR="007542E9" w14:paraId="560E98D3" w14:textId="77777777" w:rsidTr="008F04F8">
        <w:trPr>
          <w:trHeight w:val="288"/>
        </w:trPr>
        <w:tc>
          <w:tcPr>
            <w:tcW w:w="4720" w:type="dxa"/>
            <w:tcBorders>
              <w:top w:val="nil"/>
              <w:left w:val="single" w:sz="4" w:space="0" w:color="D0D7E5"/>
              <w:bottom w:val="single" w:sz="4" w:space="0" w:color="D0D7E5"/>
              <w:right w:val="single" w:sz="4" w:space="0" w:color="D0D7E5"/>
            </w:tcBorders>
            <w:shd w:val="clear" w:color="000000" w:fill="FFFFFF"/>
            <w:vAlign w:val="center"/>
            <w:hideMark/>
          </w:tcPr>
          <w:p w14:paraId="5F2180CB"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Postgraduate research student files/records/academic references (electronic &amp; paper)</w:t>
            </w:r>
          </w:p>
        </w:tc>
        <w:tc>
          <w:tcPr>
            <w:tcW w:w="4900" w:type="dxa"/>
            <w:tcBorders>
              <w:top w:val="nil"/>
              <w:left w:val="nil"/>
              <w:bottom w:val="single" w:sz="4" w:space="0" w:color="D0D7E5"/>
              <w:right w:val="single" w:sz="4" w:space="0" w:color="D0D7E5"/>
            </w:tcBorders>
            <w:shd w:val="clear" w:color="000000" w:fill="FFFFFF"/>
            <w:vAlign w:val="center"/>
            <w:hideMark/>
          </w:tcPr>
          <w:p w14:paraId="2356DAA4" w14:textId="01B1335E" w:rsidR="007542E9" w:rsidRPr="00D0170D" w:rsidRDefault="007542E9" w:rsidP="007542E9">
            <w:pPr>
              <w:rPr>
                <w:rFonts w:ascii="Calibri" w:hAnsi="Calibri"/>
                <w:color w:val="000000"/>
                <w:sz w:val="22"/>
                <w:szCs w:val="22"/>
              </w:rPr>
            </w:pPr>
            <w:r w:rsidRPr="00D0170D">
              <w:rPr>
                <w:rFonts w:ascii="Calibri" w:hAnsi="Calibri"/>
                <w:color w:val="000000"/>
                <w:sz w:val="22"/>
                <w:szCs w:val="22"/>
              </w:rPr>
              <w:t>5 years after student completes award</w:t>
            </w:r>
            <w:r w:rsidR="00B252CD">
              <w:rPr>
                <w:rFonts w:ascii="Calibri" w:hAnsi="Calibri"/>
                <w:color w:val="000000"/>
                <w:sz w:val="22"/>
                <w:szCs w:val="22"/>
              </w:rPr>
              <w:t>, currently under review.</w:t>
            </w:r>
          </w:p>
        </w:tc>
      </w:tr>
      <w:tr w:rsidR="007542E9" w14:paraId="37F75ED9" w14:textId="77777777" w:rsidTr="008F04F8">
        <w:trPr>
          <w:trHeight w:val="576"/>
        </w:trPr>
        <w:tc>
          <w:tcPr>
            <w:tcW w:w="4720" w:type="dxa"/>
            <w:tcBorders>
              <w:top w:val="nil"/>
              <w:left w:val="single" w:sz="4" w:space="0" w:color="D0D7E5"/>
              <w:bottom w:val="single" w:sz="4" w:space="0" w:color="D0D7E5"/>
              <w:right w:val="single" w:sz="4" w:space="0" w:color="D0D7E5"/>
            </w:tcBorders>
            <w:shd w:val="clear" w:color="000000" w:fill="FFFFFF"/>
            <w:vAlign w:val="center"/>
            <w:hideMark/>
          </w:tcPr>
          <w:p w14:paraId="0909A8ED"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Research Candidates Referee details</w:t>
            </w:r>
          </w:p>
        </w:tc>
        <w:tc>
          <w:tcPr>
            <w:tcW w:w="4900" w:type="dxa"/>
            <w:tcBorders>
              <w:top w:val="nil"/>
              <w:left w:val="nil"/>
              <w:bottom w:val="single" w:sz="4" w:space="0" w:color="D0D7E5"/>
              <w:right w:val="single" w:sz="4" w:space="0" w:color="D0D7E5"/>
            </w:tcBorders>
            <w:shd w:val="clear" w:color="000000" w:fill="FFFFFF"/>
            <w:vAlign w:val="center"/>
            <w:hideMark/>
          </w:tcPr>
          <w:p w14:paraId="52A25082"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Kept while student is active</w:t>
            </w:r>
          </w:p>
        </w:tc>
      </w:tr>
      <w:tr w:rsidR="007542E9" w14:paraId="3C3C7C1A" w14:textId="77777777" w:rsidTr="008F04F8">
        <w:trPr>
          <w:trHeight w:val="576"/>
        </w:trPr>
        <w:tc>
          <w:tcPr>
            <w:tcW w:w="4720" w:type="dxa"/>
            <w:tcBorders>
              <w:top w:val="single" w:sz="4" w:space="0" w:color="D0D7E5"/>
              <w:left w:val="single" w:sz="4" w:space="0" w:color="D0D7E5"/>
              <w:bottom w:val="single" w:sz="4" w:space="0" w:color="D0D7E5"/>
              <w:right w:val="single" w:sz="4" w:space="0" w:color="D0D7E5"/>
            </w:tcBorders>
            <w:shd w:val="clear" w:color="000000" w:fill="FFFFFF"/>
            <w:vAlign w:val="center"/>
            <w:hideMark/>
          </w:tcPr>
          <w:p w14:paraId="27FE7995"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Research Excellence Framework Documentation</w:t>
            </w:r>
          </w:p>
        </w:tc>
        <w:tc>
          <w:tcPr>
            <w:tcW w:w="4900" w:type="dxa"/>
            <w:tcBorders>
              <w:top w:val="single" w:sz="4" w:space="0" w:color="D0D7E5"/>
              <w:left w:val="single" w:sz="4" w:space="0" w:color="D0D7E5"/>
              <w:bottom w:val="single" w:sz="4" w:space="0" w:color="D0D7E5"/>
              <w:right w:val="single" w:sz="4" w:space="0" w:color="D0D7E5"/>
            </w:tcBorders>
            <w:shd w:val="clear" w:color="000000" w:fill="FFFFFF"/>
            <w:vAlign w:val="center"/>
            <w:hideMark/>
          </w:tcPr>
          <w:p w14:paraId="688B1F4B" w14:textId="77777777" w:rsidR="007542E9" w:rsidRPr="00D0170D" w:rsidRDefault="007542E9" w:rsidP="007542E9">
            <w:pPr>
              <w:rPr>
                <w:rFonts w:ascii="Calibri" w:hAnsi="Calibri"/>
                <w:color w:val="000000"/>
                <w:sz w:val="22"/>
                <w:szCs w:val="22"/>
              </w:rPr>
            </w:pPr>
            <w:r w:rsidRPr="00D0170D">
              <w:rPr>
                <w:rFonts w:ascii="Calibri" w:hAnsi="Calibri"/>
                <w:color w:val="000000"/>
                <w:sz w:val="22"/>
                <w:szCs w:val="22"/>
              </w:rPr>
              <w:t>Kept in perpetuity</w:t>
            </w:r>
          </w:p>
        </w:tc>
      </w:tr>
    </w:tbl>
    <w:p w14:paraId="7771D4F2" w14:textId="77777777" w:rsidR="008F04F8" w:rsidRDefault="008F04F8" w:rsidP="00496313">
      <w:pPr>
        <w:rPr>
          <w:rFonts w:asciiTheme="minorHAnsi" w:hAnsiTheme="minorHAnsi"/>
          <w:b/>
          <w:sz w:val="22"/>
          <w:szCs w:val="22"/>
          <w:lang w:eastAsia="en-US"/>
        </w:rPr>
      </w:pPr>
    </w:p>
    <w:p w14:paraId="65035082" w14:textId="0E80C4E5" w:rsidR="00496313" w:rsidRDefault="00E23143" w:rsidP="7053268F">
      <w:pPr>
        <w:rPr>
          <w:rFonts w:asciiTheme="minorHAnsi" w:hAnsiTheme="minorHAnsi"/>
          <w:b/>
          <w:bCs/>
          <w:sz w:val="22"/>
          <w:szCs w:val="22"/>
          <w:lang w:eastAsia="en-US"/>
        </w:rPr>
      </w:pPr>
      <w:bookmarkStart w:id="1" w:name="_Hlk71102623"/>
      <w:r w:rsidRPr="7053268F">
        <w:rPr>
          <w:rFonts w:asciiTheme="minorHAnsi" w:hAnsiTheme="minorHAnsi"/>
          <w:b/>
          <w:bCs/>
          <w:sz w:val="22"/>
          <w:szCs w:val="22"/>
          <w:lang w:eastAsia="en-US"/>
        </w:rPr>
        <w:t>2.11</w:t>
      </w:r>
      <w:r>
        <w:tab/>
      </w:r>
      <w:r w:rsidR="00496313" w:rsidRPr="7053268F">
        <w:rPr>
          <w:rFonts w:asciiTheme="minorHAnsi" w:hAnsiTheme="minorHAnsi"/>
          <w:b/>
          <w:bCs/>
          <w:sz w:val="22"/>
          <w:szCs w:val="22"/>
          <w:lang w:eastAsia="en-US"/>
        </w:rPr>
        <w:t>Staff documents</w:t>
      </w:r>
      <w:r w:rsidR="46E8917A" w:rsidRPr="7053268F">
        <w:rPr>
          <w:rFonts w:asciiTheme="minorHAnsi" w:hAnsiTheme="minorHAnsi"/>
          <w:b/>
          <w:bCs/>
          <w:sz w:val="22"/>
          <w:szCs w:val="22"/>
          <w:lang w:eastAsia="en-US"/>
        </w:rPr>
        <w:t xml:space="preserve"> </w:t>
      </w:r>
    </w:p>
    <w:p w14:paraId="4B346A29" w14:textId="77777777" w:rsidR="00CE1C9F" w:rsidRDefault="00CE1C9F" w:rsidP="00CE1C9F">
      <w:pPr>
        <w:rPr>
          <w:rFonts w:asciiTheme="minorHAnsi" w:hAnsiTheme="minorHAnsi" w:cstheme="minorHAnsi"/>
          <w:sz w:val="22"/>
          <w:szCs w:val="22"/>
          <w:lang w:eastAsia="en-US"/>
        </w:rPr>
      </w:pPr>
    </w:p>
    <w:tbl>
      <w:tblPr>
        <w:tblW w:w="9620" w:type="dxa"/>
        <w:tblLook w:val="04A0" w:firstRow="1" w:lastRow="0" w:firstColumn="1" w:lastColumn="0" w:noHBand="0" w:noVBand="1"/>
      </w:tblPr>
      <w:tblGrid>
        <w:gridCol w:w="4720"/>
        <w:gridCol w:w="4900"/>
      </w:tblGrid>
      <w:tr w:rsidR="00CE1C9F" w:rsidRPr="00570130" w14:paraId="3670CAB9" w14:textId="77777777" w:rsidTr="6D005883">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34D9860E" w14:textId="77777777" w:rsidR="00CE1C9F" w:rsidRPr="00570130" w:rsidRDefault="00CE1C9F"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Record description</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17F894CA" w14:textId="77777777" w:rsidR="00CE1C9F" w:rsidRPr="00570130" w:rsidRDefault="00CE1C9F" w:rsidP="000B72C9">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Retention period</w:t>
            </w:r>
          </w:p>
        </w:tc>
      </w:tr>
      <w:tr w:rsidR="007542E9" w:rsidRPr="00570130" w14:paraId="5566C168" w14:textId="77777777" w:rsidTr="6D005883">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201DDDAC" w14:textId="77777777" w:rsidR="007542E9" w:rsidRPr="00570130" w:rsidRDefault="007542E9" w:rsidP="007542E9">
            <w:pPr>
              <w:rPr>
                <w:rFonts w:ascii="Calibri" w:eastAsia="Times New Roman" w:hAnsi="Calibri" w:cs="Calibri"/>
                <w:color w:val="000000"/>
                <w:sz w:val="22"/>
                <w:szCs w:val="22"/>
                <w:lang w:eastAsia="en-GB"/>
              </w:rPr>
            </w:pPr>
            <w:r>
              <w:rPr>
                <w:rFonts w:ascii="Calibri" w:hAnsi="Calibri"/>
                <w:color w:val="000000"/>
                <w:sz w:val="22"/>
                <w:szCs w:val="22"/>
              </w:rPr>
              <w:t>Academic CVs on Programme Approval/Review Documentation (hard copy and electronic)</w:t>
            </w:r>
          </w:p>
        </w:tc>
        <w:tc>
          <w:tcPr>
            <w:tcW w:w="4900" w:type="dxa"/>
            <w:tcBorders>
              <w:top w:val="single" w:sz="4" w:space="0" w:color="D0D7E5"/>
              <w:left w:val="nil"/>
              <w:bottom w:val="single" w:sz="4" w:space="0" w:color="D0D7E5"/>
              <w:right w:val="single" w:sz="4" w:space="0" w:color="D0D7E5"/>
            </w:tcBorders>
            <w:shd w:val="clear" w:color="auto" w:fill="FFFFFF" w:themeFill="background1"/>
            <w:vAlign w:val="center"/>
            <w:hideMark/>
          </w:tcPr>
          <w:p w14:paraId="34CDC762" w14:textId="77777777" w:rsidR="007542E9" w:rsidRPr="00570130" w:rsidRDefault="007542E9" w:rsidP="007542E9">
            <w:pPr>
              <w:rPr>
                <w:rFonts w:ascii="Calibri" w:eastAsia="Times New Roman" w:hAnsi="Calibri" w:cs="Calibri"/>
                <w:color w:val="000000"/>
                <w:sz w:val="22"/>
                <w:szCs w:val="22"/>
                <w:lang w:eastAsia="en-GB"/>
              </w:rPr>
            </w:pPr>
            <w:r>
              <w:rPr>
                <w:rFonts w:ascii="Calibri" w:hAnsi="Calibri"/>
                <w:color w:val="000000"/>
                <w:sz w:val="22"/>
                <w:szCs w:val="22"/>
              </w:rPr>
              <w:t>For the life of the programme and updated every 5 years as part of periodic review</w:t>
            </w:r>
          </w:p>
        </w:tc>
      </w:tr>
      <w:tr w:rsidR="007542E9" w:rsidRPr="00570130" w14:paraId="7693164D" w14:textId="77777777" w:rsidTr="6D005883">
        <w:trPr>
          <w:trHeight w:val="40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216A592" w14:textId="77777777" w:rsidR="007542E9" w:rsidRPr="00570130" w:rsidRDefault="007542E9" w:rsidP="007542E9">
            <w:pPr>
              <w:rPr>
                <w:rFonts w:ascii="Calibri" w:eastAsia="Times New Roman" w:hAnsi="Calibri" w:cs="Calibri"/>
                <w:color w:val="000000"/>
                <w:sz w:val="22"/>
                <w:szCs w:val="22"/>
                <w:lang w:eastAsia="en-GB"/>
              </w:rPr>
            </w:pPr>
            <w:r>
              <w:rPr>
                <w:rFonts w:ascii="Calibri" w:hAnsi="Calibri"/>
                <w:color w:val="000000"/>
                <w:sz w:val="22"/>
                <w:szCs w:val="22"/>
              </w:rPr>
              <w:t>Academic Partner approval paperwork including CVs for any new staff members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9DAB65F" w14:textId="77777777" w:rsidR="007542E9" w:rsidRPr="00570130" w:rsidRDefault="007542E9" w:rsidP="007542E9">
            <w:pPr>
              <w:rPr>
                <w:rFonts w:ascii="Calibri" w:eastAsia="Times New Roman" w:hAnsi="Calibri" w:cs="Calibri"/>
                <w:color w:val="000000"/>
                <w:sz w:val="22"/>
                <w:szCs w:val="22"/>
                <w:lang w:eastAsia="en-GB"/>
              </w:rPr>
            </w:pPr>
            <w:r>
              <w:rPr>
                <w:rFonts w:ascii="Calibri" w:hAnsi="Calibri"/>
                <w:color w:val="000000"/>
                <w:sz w:val="22"/>
                <w:szCs w:val="22"/>
              </w:rPr>
              <w:t>Lifecycle of the programme/staff employment at partner college</w:t>
            </w:r>
          </w:p>
        </w:tc>
      </w:tr>
      <w:tr w:rsidR="007542E9" w:rsidRPr="00570130" w14:paraId="5B9ACFEB" w14:textId="77777777" w:rsidTr="6D005883">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3CB863B" w14:textId="77777777" w:rsidR="007542E9" w:rsidRPr="00570130" w:rsidRDefault="007542E9" w:rsidP="007542E9">
            <w:pPr>
              <w:rPr>
                <w:rFonts w:ascii="Calibri" w:eastAsia="Times New Roman" w:hAnsi="Calibri" w:cs="Calibri"/>
                <w:color w:val="000000"/>
                <w:sz w:val="22"/>
                <w:szCs w:val="22"/>
                <w:lang w:eastAsia="en-GB"/>
              </w:rPr>
            </w:pPr>
            <w:r>
              <w:rPr>
                <w:rFonts w:ascii="Calibri" w:hAnsi="Calibri"/>
                <w:color w:val="000000"/>
                <w:sz w:val="22"/>
                <w:szCs w:val="22"/>
              </w:rPr>
              <w:t>Academic partner information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1E93B75" w14:textId="77777777" w:rsidR="007542E9" w:rsidRPr="00570130" w:rsidRDefault="007542E9" w:rsidP="00E907F3">
            <w:pPr>
              <w:rPr>
                <w:rFonts w:ascii="Calibri" w:eastAsia="Times New Roman" w:hAnsi="Calibri" w:cs="Calibri"/>
                <w:color w:val="000000"/>
                <w:sz w:val="22"/>
                <w:szCs w:val="22"/>
                <w:lang w:eastAsia="en-GB"/>
              </w:rPr>
            </w:pPr>
            <w:r>
              <w:rPr>
                <w:rFonts w:ascii="Calibri" w:hAnsi="Calibri"/>
                <w:color w:val="000000"/>
                <w:sz w:val="22"/>
                <w:szCs w:val="22"/>
              </w:rPr>
              <w:t>Reviewed annually in November - any partner staff who have left are removed from the database.</w:t>
            </w:r>
          </w:p>
        </w:tc>
      </w:tr>
      <w:tr w:rsidR="007542E9" w:rsidRPr="00570130" w14:paraId="009E1E78" w14:textId="77777777" w:rsidTr="6D005883">
        <w:trPr>
          <w:trHeight w:val="324"/>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D275119" w14:textId="77777777" w:rsidR="007542E9" w:rsidRPr="002754A5" w:rsidRDefault="007542E9" w:rsidP="007542E9">
            <w:pPr>
              <w:rPr>
                <w:rFonts w:ascii="Calibri" w:eastAsia="Times New Roman" w:hAnsi="Calibri" w:cs="Calibri"/>
                <w:color w:val="000000"/>
                <w:sz w:val="22"/>
                <w:szCs w:val="22"/>
                <w:lang w:eastAsia="en-GB"/>
              </w:rPr>
            </w:pPr>
            <w:r w:rsidRPr="002754A5">
              <w:rPr>
                <w:rFonts w:ascii="Calibri" w:hAnsi="Calibri"/>
                <w:color w:val="000000"/>
                <w:sz w:val="22"/>
                <w:szCs w:val="22"/>
              </w:rPr>
              <w:t>DBS (Disclosure and Barring Scheme) documentation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85F070B" w14:textId="1C96E0BA" w:rsidR="007542E9" w:rsidRPr="00570130" w:rsidRDefault="007542E9" w:rsidP="007542E9">
            <w:pPr>
              <w:rPr>
                <w:rFonts w:ascii="Calibri" w:eastAsia="Times New Roman" w:hAnsi="Calibri" w:cs="Calibri"/>
                <w:color w:val="000000"/>
                <w:sz w:val="22"/>
                <w:szCs w:val="22"/>
                <w:lang w:eastAsia="en-GB"/>
              </w:rPr>
            </w:pPr>
            <w:r w:rsidRPr="6A6FE690">
              <w:rPr>
                <w:rFonts w:ascii="Calibri" w:hAnsi="Calibri"/>
                <w:color w:val="000000" w:themeColor="text1"/>
                <w:sz w:val="22"/>
                <w:szCs w:val="22"/>
              </w:rPr>
              <w:t>Only DBS date and number held, no documentation</w:t>
            </w:r>
            <w:r w:rsidR="01D6C1F5" w:rsidRPr="6A6FE690">
              <w:rPr>
                <w:rFonts w:ascii="Calibri" w:hAnsi="Calibri"/>
                <w:color w:val="000000" w:themeColor="text1"/>
                <w:sz w:val="22"/>
                <w:szCs w:val="22"/>
              </w:rPr>
              <w:t xml:space="preserve"> </w:t>
            </w:r>
          </w:p>
        </w:tc>
      </w:tr>
      <w:tr w:rsidR="007542E9" w:rsidRPr="00570130" w14:paraId="2836C25F" w14:textId="77777777" w:rsidTr="6D005883">
        <w:trPr>
          <w:trHeight w:val="324"/>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D03A388" w14:textId="77777777" w:rsidR="007542E9" w:rsidRPr="00570130" w:rsidRDefault="007542E9" w:rsidP="007542E9">
            <w:pPr>
              <w:rPr>
                <w:rFonts w:ascii="Calibri" w:eastAsia="Times New Roman" w:hAnsi="Calibri" w:cs="Calibri"/>
                <w:color w:val="000000"/>
                <w:sz w:val="22"/>
                <w:szCs w:val="22"/>
                <w:lang w:eastAsia="en-GB"/>
              </w:rPr>
            </w:pPr>
            <w:r>
              <w:rPr>
                <w:rFonts w:ascii="Calibri" w:hAnsi="Calibri"/>
                <w:color w:val="000000"/>
                <w:sz w:val="22"/>
                <w:szCs w:val="22"/>
              </w:rPr>
              <w:t>Exit Survey</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FA56C41" w14:textId="55592871" w:rsidR="007542E9" w:rsidRPr="00570130" w:rsidRDefault="007542E9" w:rsidP="007542E9">
            <w:pPr>
              <w:rPr>
                <w:rFonts w:ascii="Calibri" w:eastAsia="Times New Roman" w:hAnsi="Calibri" w:cs="Calibri"/>
                <w:color w:val="000000"/>
                <w:sz w:val="22"/>
                <w:szCs w:val="22"/>
                <w:lang w:eastAsia="en-GB"/>
              </w:rPr>
            </w:pPr>
            <w:r w:rsidRPr="6A6FE690">
              <w:rPr>
                <w:rFonts w:ascii="Calibri" w:hAnsi="Calibri"/>
                <w:color w:val="000000" w:themeColor="text1"/>
                <w:sz w:val="22"/>
                <w:szCs w:val="22"/>
              </w:rPr>
              <w:t>1 year then anonymised/aggregated</w:t>
            </w:r>
            <w:r w:rsidR="02EF97D0" w:rsidRPr="6A6FE690">
              <w:rPr>
                <w:rFonts w:ascii="Calibri" w:hAnsi="Calibri"/>
                <w:color w:val="000000" w:themeColor="text1"/>
                <w:sz w:val="22"/>
                <w:szCs w:val="22"/>
              </w:rPr>
              <w:t xml:space="preserve"> </w:t>
            </w:r>
          </w:p>
        </w:tc>
      </w:tr>
      <w:tr w:rsidR="007542E9" w:rsidRPr="00570130" w14:paraId="3D168EA3" w14:textId="77777777" w:rsidTr="6D005883">
        <w:trPr>
          <w:trHeight w:val="324"/>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7CB784C" w14:textId="77777777" w:rsidR="007542E9" w:rsidRPr="00570130" w:rsidRDefault="007542E9" w:rsidP="007542E9">
            <w:pPr>
              <w:rPr>
                <w:rFonts w:ascii="Calibri" w:eastAsia="Times New Roman" w:hAnsi="Calibri" w:cs="Calibri"/>
                <w:color w:val="000000"/>
                <w:sz w:val="22"/>
                <w:szCs w:val="22"/>
                <w:lang w:eastAsia="en-GB"/>
              </w:rPr>
            </w:pPr>
            <w:r>
              <w:rPr>
                <w:rFonts w:ascii="Calibri" w:hAnsi="Calibri"/>
                <w:color w:val="000000"/>
                <w:sz w:val="22"/>
                <w:szCs w:val="22"/>
              </w:rPr>
              <w:t>External Advisors Personal Details (hard copy and electronic)</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3D2E7E2" w14:textId="43F9CAC7" w:rsidR="007542E9" w:rsidRPr="00570130" w:rsidRDefault="4B2A2C58" w:rsidP="6D005883">
            <w:pPr>
              <w:rPr>
                <w:rFonts w:ascii="Calibri" w:hAnsi="Calibri"/>
                <w:color w:val="000000"/>
                <w:sz w:val="22"/>
                <w:szCs w:val="22"/>
                <w:lang w:eastAsia="en-GB"/>
              </w:rPr>
            </w:pPr>
            <w:r w:rsidRPr="6D005883">
              <w:rPr>
                <w:rFonts w:ascii="Calibri" w:hAnsi="Calibri"/>
                <w:color w:val="000000" w:themeColor="text1"/>
                <w:sz w:val="22"/>
                <w:szCs w:val="22"/>
              </w:rPr>
              <w:t>6 years post leaving date</w:t>
            </w:r>
          </w:p>
        </w:tc>
      </w:tr>
      <w:tr w:rsidR="007542E9" w:rsidRPr="00570130" w14:paraId="51C4CB5B" w14:textId="77777777" w:rsidTr="6D005883">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56ACC46" w14:textId="77777777" w:rsidR="007542E9" w:rsidRPr="00570130" w:rsidRDefault="007542E9" w:rsidP="007542E9">
            <w:pPr>
              <w:rPr>
                <w:rFonts w:ascii="Calibri" w:eastAsia="Times New Roman" w:hAnsi="Calibri" w:cs="Calibri"/>
                <w:color w:val="000000"/>
                <w:sz w:val="22"/>
                <w:szCs w:val="22"/>
                <w:lang w:eastAsia="en-GB"/>
              </w:rPr>
            </w:pPr>
            <w:r>
              <w:rPr>
                <w:rFonts w:ascii="Calibri" w:hAnsi="Calibri"/>
                <w:color w:val="000000"/>
                <w:sz w:val="22"/>
                <w:szCs w:val="22"/>
              </w:rPr>
              <w:t>External Examiners Personal Details log including bank details for payment (hard copy and electronic)</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D2B50BB" w14:textId="28BE409B" w:rsidR="007542E9" w:rsidRPr="00570130" w:rsidRDefault="0E2A23FC" w:rsidP="6D005883">
            <w:pPr>
              <w:rPr>
                <w:rFonts w:ascii="Calibri" w:hAnsi="Calibri"/>
                <w:color w:val="000000"/>
                <w:sz w:val="22"/>
                <w:szCs w:val="22"/>
                <w:lang w:eastAsia="en-GB"/>
              </w:rPr>
            </w:pPr>
            <w:r w:rsidRPr="6D005883">
              <w:rPr>
                <w:rFonts w:ascii="Calibri" w:hAnsi="Calibri"/>
                <w:color w:val="000000" w:themeColor="text1"/>
                <w:sz w:val="22"/>
                <w:szCs w:val="22"/>
              </w:rPr>
              <w:t>6 years post leaving date</w:t>
            </w:r>
          </w:p>
        </w:tc>
      </w:tr>
      <w:tr w:rsidR="007542E9" w:rsidRPr="00570130" w14:paraId="6FAA57EC" w14:textId="77777777" w:rsidTr="6D005883">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5BA4F75" w14:textId="77777777" w:rsidR="007542E9" w:rsidRPr="00570130" w:rsidRDefault="007542E9" w:rsidP="007542E9">
            <w:pPr>
              <w:rPr>
                <w:rFonts w:ascii="Calibri" w:eastAsia="Times New Roman" w:hAnsi="Calibri" w:cs="Calibri"/>
                <w:color w:val="000000"/>
                <w:sz w:val="22"/>
                <w:szCs w:val="22"/>
                <w:lang w:eastAsia="en-GB"/>
              </w:rPr>
            </w:pPr>
            <w:r>
              <w:rPr>
                <w:rFonts w:ascii="Calibri" w:hAnsi="Calibri"/>
                <w:color w:val="000000"/>
                <w:sz w:val="22"/>
                <w:szCs w:val="22"/>
              </w:rPr>
              <w:t>Names and contact details of staff (including Associate Lecturers and External Examiners) - department copy</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786F679" w14:textId="0E967087" w:rsidR="007542E9" w:rsidRPr="00570130" w:rsidRDefault="30BF54E6" w:rsidP="6D005883">
            <w:pPr>
              <w:rPr>
                <w:rFonts w:ascii="Calibri" w:hAnsi="Calibri"/>
                <w:color w:val="000000"/>
                <w:sz w:val="22"/>
                <w:szCs w:val="22"/>
                <w:lang w:eastAsia="en-GB"/>
              </w:rPr>
            </w:pPr>
            <w:r w:rsidRPr="6D005883">
              <w:rPr>
                <w:rFonts w:ascii="Calibri" w:hAnsi="Calibri"/>
                <w:color w:val="000000" w:themeColor="text1"/>
                <w:sz w:val="22"/>
                <w:szCs w:val="22"/>
              </w:rPr>
              <w:t>6 years post leaving</w:t>
            </w:r>
          </w:p>
        </w:tc>
      </w:tr>
      <w:tr w:rsidR="007542E9" w:rsidRPr="00570130" w14:paraId="5B5B6776" w14:textId="77777777" w:rsidTr="6D005883">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4FBDC03" w14:textId="77777777" w:rsidR="007542E9" w:rsidRPr="00570130" w:rsidRDefault="007542E9" w:rsidP="007542E9">
            <w:pPr>
              <w:rPr>
                <w:rFonts w:ascii="Calibri" w:eastAsia="Times New Roman" w:hAnsi="Calibri" w:cs="Calibri"/>
                <w:color w:val="000000"/>
                <w:sz w:val="22"/>
                <w:szCs w:val="22"/>
                <w:lang w:eastAsia="en-GB"/>
              </w:rPr>
            </w:pPr>
            <w:r>
              <w:rPr>
                <w:rFonts w:ascii="Calibri" w:hAnsi="Calibri"/>
                <w:color w:val="000000"/>
                <w:sz w:val="22"/>
                <w:szCs w:val="22"/>
              </w:rPr>
              <w:t>Right to Work/UK</w:t>
            </w:r>
            <w:r w:rsidR="00393CD1">
              <w:rPr>
                <w:rFonts w:ascii="Calibri" w:hAnsi="Calibri"/>
                <w:color w:val="000000"/>
                <w:sz w:val="22"/>
                <w:szCs w:val="22"/>
              </w:rPr>
              <w:t xml:space="preserve">VI </w:t>
            </w:r>
            <w:r>
              <w:rPr>
                <w:rFonts w:ascii="Calibri" w:hAnsi="Calibri"/>
                <w:color w:val="000000"/>
                <w:sz w:val="22"/>
                <w:szCs w:val="22"/>
              </w:rPr>
              <w:t>information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D3452DA" w14:textId="1B51BFA3" w:rsidR="007542E9" w:rsidRPr="00570130" w:rsidRDefault="5B9D495A" w:rsidP="007542E9">
            <w:pPr>
              <w:rPr>
                <w:rFonts w:ascii="Calibri" w:eastAsia="Times New Roman" w:hAnsi="Calibri" w:cs="Calibri"/>
                <w:color w:val="000000"/>
                <w:sz w:val="22"/>
                <w:szCs w:val="22"/>
                <w:lang w:eastAsia="en-GB"/>
              </w:rPr>
            </w:pPr>
            <w:r w:rsidRPr="6A6FE690">
              <w:rPr>
                <w:rFonts w:ascii="Calibri" w:hAnsi="Calibri"/>
                <w:color w:val="000000" w:themeColor="text1"/>
                <w:sz w:val="22"/>
                <w:szCs w:val="22"/>
              </w:rPr>
              <w:t xml:space="preserve">Duration of employment and an additional </w:t>
            </w:r>
            <w:r w:rsidR="007542E9" w:rsidRPr="6A6FE690">
              <w:rPr>
                <w:rFonts w:ascii="Calibri" w:hAnsi="Calibri"/>
                <w:color w:val="000000" w:themeColor="text1"/>
                <w:sz w:val="22"/>
                <w:szCs w:val="22"/>
              </w:rPr>
              <w:t>2 years after leaving</w:t>
            </w:r>
            <w:r w:rsidR="1E3CF7BF" w:rsidRPr="6A6FE690">
              <w:rPr>
                <w:rFonts w:ascii="Calibri" w:hAnsi="Calibri"/>
                <w:color w:val="000000" w:themeColor="text1"/>
                <w:sz w:val="22"/>
                <w:szCs w:val="22"/>
              </w:rPr>
              <w:t xml:space="preserve"> </w:t>
            </w:r>
          </w:p>
        </w:tc>
      </w:tr>
      <w:tr w:rsidR="007542E9" w:rsidRPr="00570130" w14:paraId="26945AC5" w14:textId="77777777" w:rsidTr="6D005883">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C9CF3DB" w14:textId="77777777" w:rsidR="007542E9" w:rsidRPr="00570130" w:rsidRDefault="007542E9" w:rsidP="007542E9">
            <w:pPr>
              <w:rPr>
                <w:rFonts w:ascii="Calibri" w:eastAsia="Times New Roman" w:hAnsi="Calibri" w:cs="Calibri"/>
                <w:color w:val="000000"/>
                <w:sz w:val="22"/>
                <w:szCs w:val="22"/>
                <w:lang w:eastAsia="en-GB"/>
              </w:rPr>
            </w:pPr>
            <w:r>
              <w:rPr>
                <w:rFonts w:ascii="Calibri" w:hAnsi="Calibri"/>
                <w:color w:val="000000"/>
                <w:sz w:val="22"/>
                <w:szCs w:val="22"/>
              </w:rPr>
              <w:t>Staff records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C43F82C" w14:textId="3E6BCC51" w:rsidR="007542E9" w:rsidRPr="00570130" w:rsidRDefault="5B9D495A" w:rsidP="007542E9">
            <w:pPr>
              <w:rPr>
                <w:rFonts w:ascii="Calibri" w:eastAsia="Times New Roman" w:hAnsi="Calibri" w:cs="Calibri"/>
                <w:color w:val="000000"/>
                <w:sz w:val="22"/>
                <w:szCs w:val="22"/>
                <w:lang w:eastAsia="en-GB"/>
              </w:rPr>
            </w:pPr>
            <w:r w:rsidRPr="6A6FE690">
              <w:rPr>
                <w:rFonts w:ascii="Calibri" w:hAnsi="Calibri"/>
                <w:color w:val="000000" w:themeColor="text1"/>
                <w:sz w:val="22"/>
                <w:szCs w:val="22"/>
              </w:rPr>
              <w:t xml:space="preserve">Duration of employment and an additional </w:t>
            </w:r>
            <w:r w:rsidR="007542E9" w:rsidRPr="6A6FE690">
              <w:rPr>
                <w:rFonts w:ascii="Calibri" w:hAnsi="Calibri"/>
                <w:color w:val="000000" w:themeColor="text1"/>
                <w:sz w:val="22"/>
                <w:szCs w:val="22"/>
              </w:rPr>
              <w:t>6 years after leaving</w:t>
            </w:r>
            <w:r w:rsidR="619F2576" w:rsidRPr="6A6FE690">
              <w:rPr>
                <w:rFonts w:ascii="Calibri" w:hAnsi="Calibri"/>
                <w:color w:val="000000" w:themeColor="text1"/>
                <w:sz w:val="22"/>
                <w:szCs w:val="22"/>
              </w:rPr>
              <w:t xml:space="preserve"> </w:t>
            </w:r>
          </w:p>
        </w:tc>
      </w:tr>
      <w:tr w:rsidR="007542E9" w:rsidRPr="00570130" w14:paraId="08750563" w14:textId="77777777" w:rsidTr="6D005883">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46B068B" w14:textId="77777777" w:rsidR="007542E9" w:rsidRPr="00570130" w:rsidRDefault="007542E9" w:rsidP="007542E9">
            <w:pPr>
              <w:rPr>
                <w:rFonts w:ascii="Calibri" w:eastAsia="Times New Roman" w:hAnsi="Calibri" w:cs="Calibri"/>
                <w:color w:val="000000"/>
                <w:sz w:val="22"/>
                <w:szCs w:val="22"/>
                <w:lang w:eastAsia="en-GB"/>
              </w:rPr>
            </w:pPr>
            <w:r>
              <w:rPr>
                <w:rFonts w:ascii="Calibri" w:hAnsi="Calibri"/>
                <w:color w:val="000000"/>
                <w:sz w:val="22"/>
                <w:szCs w:val="22"/>
              </w:rPr>
              <w:t>Unsuccessful job applications/Interview and shortlisting records/notes (including GIS)</w:t>
            </w:r>
          </w:p>
        </w:tc>
        <w:tc>
          <w:tcPr>
            <w:tcW w:w="490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38E6C735" w14:textId="24650169" w:rsidR="007542E9" w:rsidRPr="00570130" w:rsidRDefault="007542E9" w:rsidP="00E907F3">
            <w:pPr>
              <w:rPr>
                <w:rFonts w:ascii="Calibri" w:eastAsia="Times New Roman" w:hAnsi="Calibri" w:cs="Calibri"/>
                <w:color w:val="000000"/>
                <w:sz w:val="22"/>
                <w:szCs w:val="22"/>
                <w:lang w:eastAsia="en-GB"/>
              </w:rPr>
            </w:pPr>
            <w:r w:rsidRPr="6A6FE690">
              <w:rPr>
                <w:rFonts w:ascii="Calibri" w:hAnsi="Calibri"/>
                <w:color w:val="000000" w:themeColor="text1"/>
                <w:sz w:val="22"/>
                <w:szCs w:val="22"/>
              </w:rPr>
              <w:t>1</w:t>
            </w:r>
            <w:r w:rsidR="0173CDC2" w:rsidRPr="6A6FE690">
              <w:rPr>
                <w:rFonts w:ascii="Calibri" w:hAnsi="Calibri"/>
                <w:color w:val="000000" w:themeColor="text1"/>
                <w:sz w:val="22"/>
                <w:szCs w:val="22"/>
              </w:rPr>
              <w:t>2 months</w:t>
            </w:r>
            <w:r w:rsidR="5B9D495A" w:rsidRPr="6A6FE690">
              <w:rPr>
                <w:rFonts w:ascii="Calibri" w:hAnsi="Calibri"/>
                <w:color w:val="000000" w:themeColor="text1"/>
                <w:sz w:val="22"/>
                <w:szCs w:val="22"/>
              </w:rPr>
              <w:t xml:space="preserve"> after closing date</w:t>
            </w:r>
            <w:r w:rsidR="6C7CB266" w:rsidRPr="6A6FE690">
              <w:rPr>
                <w:rFonts w:ascii="Calibri" w:hAnsi="Calibri"/>
                <w:color w:val="000000" w:themeColor="text1"/>
                <w:sz w:val="22"/>
                <w:szCs w:val="22"/>
              </w:rPr>
              <w:t xml:space="preserve"> </w:t>
            </w:r>
          </w:p>
        </w:tc>
      </w:tr>
    </w:tbl>
    <w:p w14:paraId="0C5C653C" w14:textId="77777777" w:rsidR="00CE1C9F" w:rsidRDefault="00CE1C9F" w:rsidP="00CE1C9F">
      <w:pPr>
        <w:rPr>
          <w:rFonts w:asciiTheme="minorHAnsi" w:hAnsiTheme="minorHAnsi" w:cstheme="minorHAnsi"/>
          <w:sz w:val="22"/>
          <w:szCs w:val="22"/>
          <w:lang w:eastAsia="en-US"/>
        </w:rPr>
      </w:pPr>
    </w:p>
    <w:bookmarkEnd w:id="1"/>
    <w:p w14:paraId="4FA46019" w14:textId="77777777" w:rsidR="008F04F8" w:rsidRDefault="008F04F8">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p>
    <w:p w14:paraId="70078CD9" w14:textId="77777777" w:rsidR="00496313" w:rsidRPr="00496313" w:rsidRDefault="00496313" w:rsidP="00496313">
      <w:pPr>
        <w:rPr>
          <w:rFonts w:asciiTheme="minorHAnsi" w:hAnsiTheme="minorHAnsi"/>
          <w:b/>
          <w:sz w:val="22"/>
          <w:szCs w:val="22"/>
          <w:lang w:eastAsia="en-US"/>
        </w:rPr>
      </w:pPr>
      <w:r w:rsidRPr="00496313">
        <w:rPr>
          <w:rFonts w:asciiTheme="minorHAnsi" w:hAnsiTheme="minorHAnsi"/>
          <w:b/>
          <w:sz w:val="22"/>
          <w:szCs w:val="22"/>
          <w:lang w:eastAsia="en-US"/>
        </w:rPr>
        <w:lastRenderedPageBreak/>
        <w:t>2.1</w:t>
      </w:r>
      <w:r w:rsidR="00E23143">
        <w:rPr>
          <w:rFonts w:asciiTheme="minorHAnsi" w:hAnsiTheme="minorHAnsi"/>
          <w:b/>
          <w:sz w:val="22"/>
          <w:szCs w:val="22"/>
          <w:lang w:eastAsia="en-US"/>
        </w:rPr>
        <w:t>2</w:t>
      </w:r>
      <w:r w:rsidRPr="00496313">
        <w:rPr>
          <w:rFonts w:asciiTheme="minorHAnsi" w:hAnsiTheme="minorHAnsi"/>
          <w:b/>
          <w:sz w:val="22"/>
          <w:szCs w:val="22"/>
          <w:lang w:eastAsia="en-US"/>
        </w:rPr>
        <w:t xml:space="preserve"> </w:t>
      </w:r>
      <w:r w:rsidRPr="00496313">
        <w:rPr>
          <w:rFonts w:asciiTheme="minorHAnsi" w:hAnsiTheme="minorHAnsi"/>
          <w:b/>
          <w:sz w:val="22"/>
          <w:szCs w:val="22"/>
          <w:lang w:eastAsia="en-US"/>
        </w:rPr>
        <w:tab/>
        <w:t>Student documents</w:t>
      </w:r>
      <w:r w:rsidR="0061674F">
        <w:rPr>
          <w:rFonts w:asciiTheme="minorHAnsi" w:hAnsiTheme="minorHAnsi"/>
          <w:b/>
          <w:sz w:val="22"/>
          <w:szCs w:val="22"/>
          <w:lang w:eastAsia="en-US"/>
        </w:rPr>
        <w:t xml:space="preserve"> (including</w:t>
      </w:r>
      <w:r w:rsidR="00E51D1D">
        <w:rPr>
          <w:rFonts w:asciiTheme="minorHAnsi" w:hAnsiTheme="minorHAnsi"/>
          <w:b/>
          <w:sz w:val="22"/>
          <w:szCs w:val="22"/>
          <w:lang w:eastAsia="en-US"/>
        </w:rPr>
        <w:t xml:space="preserve"> Degree</w:t>
      </w:r>
      <w:r w:rsidR="0061674F">
        <w:rPr>
          <w:rFonts w:asciiTheme="minorHAnsi" w:hAnsiTheme="minorHAnsi"/>
          <w:b/>
          <w:sz w:val="22"/>
          <w:szCs w:val="22"/>
          <w:lang w:eastAsia="en-US"/>
        </w:rPr>
        <w:t xml:space="preserve"> Apprenticeships)</w:t>
      </w:r>
    </w:p>
    <w:p w14:paraId="6CB36501" w14:textId="77777777" w:rsidR="00570130" w:rsidRDefault="00570130" w:rsidP="00B4457B">
      <w:pPr>
        <w:rPr>
          <w:rFonts w:asciiTheme="minorHAnsi" w:hAnsiTheme="minorHAnsi" w:cstheme="minorHAnsi"/>
          <w:sz w:val="22"/>
          <w:szCs w:val="22"/>
          <w:lang w:eastAsia="en-US"/>
        </w:rPr>
      </w:pPr>
    </w:p>
    <w:tbl>
      <w:tblPr>
        <w:tblW w:w="9620" w:type="dxa"/>
        <w:tblLook w:val="04A0" w:firstRow="1" w:lastRow="0" w:firstColumn="1" w:lastColumn="0" w:noHBand="0" w:noVBand="1"/>
      </w:tblPr>
      <w:tblGrid>
        <w:gridCol w:w="4720"/>
        <w:gridCol w:w="4900"/>
      </w:tblGrid>
      <w:tr w:rsidR="002754A5" w:rsidRPr="00570130" w14:paraId="2EB7A365" w14:textId="77777777" w:rsidTr="118600A2">
        <w:trPr>
          <w:trHeight w:val="41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936C116" w14:textId="77777777" w:rsidR="002754A5" w:rsidRPr="00570130" w:rsidRDefault="002754A5" w:rsidP="00570130">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Record description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49A4E39" w14:textId="77777777" w:rsidR="002754A5" w:rsidRPr="00570130" w:rsidRDefault="002754A5" w:rsidP="00570130">
            <w:pPr>
              <w:rPr>
                <w:rFonts w:ascii="Calibri" w:eastAsia="Times New Roman" w:hAnsi="Calibri" w:cs="Calibri"/>
                <w:b/>
                <w:color w:val="000000"/>
                <w:sz w:val="22"/>
                <w:szCs w:val="22"/>
                <w:lang w:eastAsia="en-GB"/>
              </w:rPr>
            </w:pPr>
            <w:r w:rsidRPr="00570130">
              <w:rPr>
                <w:rFonts w:ascii="Calibri" w:eastAsia="Times New Roman" w:hAnsi="Calibri" w:cs="Calibri"/>
                <w:b/>
                <w:color w:val="000000"/>
                <w:sz w:val="22"/>
                <w:szCs w:val="22"/>
                <w:lang w:eastAsia="en-GB"/>
              </w:rPr>
              <w:t>Retention period</w:t>
            </w:r>
          </w:p>
        </w:tc>
      </w:tr>
      <w:tr w:rsidR="002754A5" w:rsidRPr="00570130" w14:paraId="1FC871AF"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604267E" w14:textId="77777777" w:rsidR="002754A5" w:rsidRPr="00CF0C4D" w:rsidRDefault="002754A5" w:rsidP="007542E9">
            <w:pPr>
              <w:rPr>
                <w:rFonts w:ascii="Calibri" w:eastAsia="Times New Roman" w:hAnsi="Calibri" w:cs="Calibri"/>
                <w:color w:val="000000"/>
                <w:sz w:val="22"/>
                <w:szCs w:val="22"/>
                <w:lang w:eastAsia="en-GB"/>
              </w:rPr>
            </w:pPr>
            <w:r w:rsidRPr="00CF0C4D">
              <w:rPr>
                <w:rFonts w:ascii="Calibri" w:hAnsi="Calibri"/>
                <w:color w:val="000000"/>
                <w:sz w:val="22"/>
                <w:szCs w:val="22"/>
              </w:rPr>
              <w:t>Academic Standards committee paperwork</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8459094" w14:textId="0A278D28" w:rsidR="002754A5" w:rsidRPr="00CF0C4D" w:rsidRDefault="1B80CFA9"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In perpetuity</w:t>
            </w:r>
            <w:r w:rsidR="627458AB" w:rsidRPr="7053268F">
              <w:rPr>
                <w:rFonts w:ascii="Calibri" w:hAnsi="Calibri"/>
                <w:color w:val="000000" w:themeColor="text1"/>
                <w:sz w:val="22"/>
                <w:szCs w:val="22"/>
              </w:rPr>
              <w:t xml:space="preserve"> </w:t>
            </w:r>
          </w:p>
        </w:tc>
      </w:tr>
      <w:tr w:rsidR="002754A5" w:rsidRPr="00570130" w14:paraId="5C4C7A14"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7BDFA0C" w14:textId="77777777" w:rsidR="002754A5" w:rsidRPr="00CF0C4D" w:rsidRDefault="002754A5" w:rsidP="007542E9">
            <w:pPr>
              <w:rPr>
                <w:rFonts w:ascii="Calibri" w:eastAsia="Times New Roman" w:hAnsi="Calibri" w:cs="Calibri"/>
                <w:color w:val="000000"/>
                <w:sz w:val="22"/>
                <w:szCs w:val="22"/>
                <w:lang w:eastAsia="en-GB"/>
              </w:rPr>
            </w:pPr>
            <w:r w:rsidRPr="00CF0C4D">
              <w:rPr>
                <w:rFonts w:ascii="Calibri" w:hAnsi="Calibri"/>
                <w:color w:val="000000"/>
                <w:sz w:val="22"/>
                <w:szCs w:val="22"/>
              </w:rPr>
              <w:t>Appeals Against Board of Examiners</w:t>
            </w:r>
          </w:p>
        </w:tc>
        <w:tc>
          <w:tcPr>
            <w:tcW w:w="4900" w:type="dxa"/>
            <w:tcBorders>
              <w:top w:val="nil"/>
              <w:left w:val="nil"/>
              <w:bottom w:val="single" w:sz="4" w:space="0" w:color="D0D7E5"/>
              <w:right w:val="single" w:sz="4" w:space="0" w:color="D0D7E5"/>
            </w:tcBorders>
            <w:shd w:val="clear" w:color="auto" w:fill="FFFFFF" w:themeFill="background1"/>
            <w:vAlign w:val="center"/>
            <w:hideMark/>
          </w:tcPr>
          <w:p w14:paraId="7E2E9664" w14:textId="2EBF1625" w:rsidR="002754A5" w:rsidRPr="00CF0C4D" w:rsidRDefault="1B80CFA9"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10 years after date of appeal</w:t>
            </w:r>
          </w:p>
        </w:tc>
      </w:tr>
      <w:tr w:rsidR="002754A5" w:rsidRPr="00570130" w14:paraId="1BFA68EF" w14:textId="77777777" w:rsidTr="00D30CBB">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CF445ED" w14:textId="3E4FB494" w:rsidR="002754A5" w:rsidRPr="00CF0C4D" w:rsidRDefault="002754A5" w:rsidP="007542E9">
            <w:pPr>
              <w:rPr>
                <w:rFonts w:ascii="Calibri" w:eastAsia="Times New Roman" w:hAnsi="Calibri" w:cs="Calibri"/>
                <w:color w:val="000000"/>
                <w:sz w:val="22"/>
                <w:szCs w:val="22"/>
                <w:lang w:eastAsia="en-GB"/>
              </w:rPr>
            </w:pPr>
            <w:r w:rsidRPr="6266FD31">
              <w:rPr>
                <w:rFonts w:ascii="Calibri" w:hAnsi="Calibri"/>
                <w:color w:val="000000" w:themeColor="text1"/>
                <w:sz w:val="22"/>
                <w:szCs w:val="22"/>
              </w:rPr>
              <w:t>Applicant information</w:t>
            </w:r>
            <w:r w:rsidR="66E12C48" w:rsidRPr="6266FD31">
              <w:rPr>
                <w:rFonts w:ascii="Calibri" w:hAnsi="Calibri"/>
                <w:color w:val="000000" w:themeColor="text1"/>
                <w:sz w:val="22"/>
                <w:szCs w:val="22"/>
              </w:rPr>
              <w:t xml:space="preserve"> </w:t>
            </w:r>
            <w:r w:rsidR="5AE7F639" w:rsidRPr="6266FD31">
              <w:rPr>
                <w:rFonts w:ascii="Calibri" w:hAnsi="Calibri"/>
                <w:color w:val="000000" w:themeColor="text1"/>
                <w:sz w:val="22"/>
                <w:szCs w:val="22"/>
              </w:rPr>
              <w:t>(</w:t>
            </w:r>
            <w:r w:rsidR="66E12C48" w:rsidRPr="6266FD31">
              <w:rPr>
                <w:rFonts w:ascii="Calibri" w:hAnsi="Calibri"/>
                <w:color w:val="000000" w:themeColor="text1"/>
                <w:sz w:val="22"/>
                <w:szCs w:val="22"/>
              </w:rPr>
              <w:t>where they did not progress to current student</w:t>
            </w:r>
            <w:r w:rsidR="13A5C9FE" w:rsidRPr="6266FD31">
              <w:rPr>
                <w:rFonts w:ascii="Calibri" w:hAnsi="Calibri"/>
                <w:color w:val="000000" w:themeColor="text1"/>
                <w:sz w:val="22"/>
                <w:szCs w:val="22"/>
              </w:rPr>
              <w:t>)</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22B8E2F" w14:textId="1EDEA2D5" w:rsidR="002754A5" w:rsidRPr="00CF0C4D" w:rsidRDefault="26769162" w:rsidP="060EEAF0">
            <w:pPr>
              <w:rPr>
                <w:rFonts w:ascii="Calibri" w:hAnsi="Calibri"/>
                <w:color w:val="000000"/>
                <w:sz w:val="22"/>
                <w:szCs w:val="22"/>
                <w:highlight w:val="yellow"/>
                <w:lang w:eastAsia="en-GB"/>
              </w:rPr>
            </w:pPr>
            <w:r w:rsidRPr="00D30CBB">
              <w:rPr>
                <w:rFonts w:ascii="Calibri" w:hAnsi="Calibri"/>
                <w:color w:val="000000" w:themeColor="text1"/>
                <w:sz w:val="22"/>
                <w:szCs w:val="22"/>
              </w:rPr>
              <w:t>Academic year of application + 3 years</w:t>
            </w:r>
            <w:r w:rsidR="7AF865F4" w:rsidRPr="00D30CBB">
              <w:rPr>
                <w:rFonts w:ascii="Calibri" w:hAnsi="Calibri"/>
                <w:color w:val="000000" w:themeColor="text1"/>
                <w:sz w:val="22"/>
                <w:szCs w:val="22"/>
              </w:rPr>
              <w:t xml:space="preserve"> </w:t>
            </w:r>
          </w:p>
        </w:tc>
      </w:tr>
      <w:tr w:rsidR="002754A5" w:rsidRPr="00570130" w14:paraId="416B4195" w14:textId="77777777" w:rsidTr="118600A2">
        <w:trPr>
          <w:trHeight w:val="420"/>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709853B7" w14:textId="77777777" w:rsidR="002754A5" w:rsidRPr="00CF0C4D" w:rsidRDefault="002754A5" w:rsidP="007542E9">
            <w:pPr>
              <w:rPr>
                <w:rFonts w:ascii="Calibri" w:eastAsia="Times New Roman" w:hAnsi="Calibri" w:cs="Calibri"/>
                <w:color w:val="000000"/>
                <w:sz w:val="22"/>
                <w:szCs w:val="22"/>
                <w:lang w:eastAsia="en-GB"/>
              </w:rPr>
            </w:pPr>
            <w:r w:rsidRPr="00CF0C4D">
              <w:rPr>
                <w:rFonts w:ascii="Calibri" w:hAnsi="Calibri"/>
                <w:color w:val="000000"/>
                <w:sz w:val="22"/>
                <w:szCs w:val="22"/>
              </w:rPr>
              <w:t>Application forms for exchanges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ED08AD8" w14:textId="41F60986" w:rsidR="002754A5" w:rsidRPr="00CF0C4D" w:rsidRDefault="2415B989" w:rsidP="6D005883">
            <w:pPr>
              <w:rPr>
                <w:rFonts w:ascii="Calibri" w:hAnsi="Calibri"/>
                <w:color w:val="000000"/>
                <w:sz w:val="22"/>
                <w:szCs w:val="22"/>
                <w:lang w:eastAsia="en-GB"/>
              </w:rPr>
            </w:pPr>
            <w:r w:rsidRPr="1EA2D541">
              <w:rPr>
                <w:rFonts w:ascii="Calibri" w:hAnsi="Calibri"/>
                <w:color w:val="000000" w:themeColor="text1"/>
                <w:sz w:val="22"/>
                <w:szCs w:val="22"/>
              </w:rPr>
              <w:t xml:space="preserve">7 years from </w:t>
            </w:r>
            <w:r w:rsidR="0839C372" w:rsidRPr="1EA2D541">
              <w:rPr>
                <w:rFonts w:ascii="Calibri" w:hAnsi="Calibri"/>
                <w:color w:val="000000" w:themeColor="text1"/>
                <w:sz w:val="22"/>
                <w:szCs w:val="22"/>
              </w:rPr>
              <w:t xml:space="preserve">the </w:t>
            </w:r>
            <w:r w:rsidRPr="1EA2D541">
              <w:rPr>
                <w:rFonts w:ascii="Calibri" w:hAnsi="Calibri"/>
                <w:color w:val="000000" w:themeColor="text1"/>
                <w:sz w:val="22"/>
                <w:szCs w:val="22"/>
              </w:rPr>
              <w:t xml:space="preserve">submission of </w:t>
            </w:r>
            <w:r w:rsidR="63F6BCA1" w:rsidRPr="1EA2D541">
              <w:rPr>
                <w:rFonts w:ascii="Calibri" w:hAnsi="Calibri"/>
                <w:color w:val="000000" w:themeColor="text1"/>
                <w:sz w:val="22"/>
                <w:szCs w:val="22"/>
              </w:rPr>
              <w:t xml:space="preserve">the </w:t>
            </w:r>
            <w:r w:rsidRPr="1EA2D541">
              <w:rPr>
                <w:rFonts w:ascii="Calibri" w:hAnsi="Calibri"/>
                <w:color w:val="000000" w:themeColor="text1"/>
                <w:sz w:val="22"/>
                <w:szCs w:val="22"/>
              </w:rPr>
              <w:t>application</w:t>
            </w:r>
            <w:r w:rsidR="4D87BC31" w:rsidRPr="1EA2D541">
              <w:rPr>
                <w:rFonts w:ascii="Calibri" w:hAnsi="Calibri"/>
                <w:color w:val="000000" w:themeColor="text1"/>
                <w:sz w:val="22"/>
                <w:szCs w:val="22"/>
              </w:rPr>
              <w:t xml:space="preserve"> </w:t>
            </w:r>
          </w:p>
        </w:tc>
      </w:tr>
      <w:tr w:rsidR="002754A5" w:rsidRPr="00D0170D" w14:paraId="7EFA56FC" w14:textId="77777777" w:rsidTr="118600A2">
        <w:trPr>
          <w:trHeight w:val="420"/>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0859326E" w14:textId="77777777" w:rsidR="002754A5" w:rsidRPr="00CF0C4D" w:rsidRDefault="002754A5" w:rsidP="00E907F3">
            <w:pPr>
              <w:rPr>
                <w:rFonts w:ascii="Calibri" w:eastAsia="Times New Roman" w:hAnsi="Calibri" w:cs="Calibri"/>
                <w:color w:val="000000"/>
                <w:sz w:val="22"/>
                <w:szCs w:val="22"/>
                <w:lang w:eastAsia="en-GB"/>
              </w:rPr>
            </w:pPr>
            <w:r w:rsidRPr="00CF0C4D">
              <w:rPr>
                <w:rFonts w:ascii="Calibri" w:hAnsi="Calibri"/>
                <w:color w:val="000000"/>
                <w:sz w:val="22"/>
                <w:szCs w:val="22"/>
              </w:rPr>
              <w:t>Apprenticeship commitment statement/contract (contains student full name and address)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0F05504" w14:textId="7EBD32FA" w:rsidR="002754A5" w:rsidRPr="00CF0C4D" w:rsidRDefault="1B80CFA9"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Retained for length of contract +7 years by legal office</w:t>
            </w:r>
            <w:r w:rsidR="4733D336" w:rsidRPr="7053268F">
              <w:rPr>
                <w:rFonts w:ascii="Calibri" w:hAnsi="Calibri"/>
                <w:color w:val="000000" w:themeColor="text1"/>
                <w:sz w:val="22"/>
                <w:szCs w:val="22"/>
              </w:rPr>
              <w:t xml:space="preserve"> </w:t>
            </w:r>
          </w:p>
        </w:tc>
      </w:tr>
      <w:tr w:rsidR="002754A5" w:rsidRPr="00D0170D" w14:paraId="577D801B"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64E80E43" w14:textId="77777777" w:rsidR="002754A5" w:rsidRPr="00CF0C4D" w:rsidRDefault="002754A5" w:rsidP="007542E9">
            <w:pPr>
              <w:rPr>
                <w:rFonts w:ascii="Calibri" w:eastAsia="Times New Roman" w:hAnsi="Calibri" w:cs="Calibri"/>
                <w:color w:val="000000"/>
                <w:sz w:val="22"/>
                <w:szCs w:val="22"/>
                <w:lang w:eastAsia="en-GB"/>
              </w:rPr>
            </w:pPr>
            <w:r w:rsidRPr="00CF0C4D">
              <w:rPr>
                <w:rFonts w:ascii="Calibri" w:hAnsi="Calibri"/>
                <w:color w:val="000000"/>
                <w:sz w:val="22"/>
                <w:szCs w:val="22"/>
              </w:rPr>
              <w:t>Apprenticeship student and employer details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577FEFA" w14:textId="56BB5186" w:rsidR="002754A5" w:rsidRPr="00CF0C4D" w:rsidRDefault="1B80CFA9"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Completion of studies + 7 years</w:t>
            </w:r>
            <w:r w:rsidR="6F04F02F" w:rsidRPr="7053268F">
              <w:rPr>
                <w:rFonts w:ascii="Calibri" w:hAnsi="Calibri"/>
                <w:color w:val="000000" w:themeColor="text1"/>
                <w:sz w:val="22"/>
                <w:szCs w:val="22"/>
              </w:rPr>
              <w:t xml:space="preserve"> </w:t>
            </w:r>
          </w:p>
        </w:tc>
      </w:tr>
      <w:tr w:rsidR="002754A5" w:rsidRPr="00570130" w14:paraId="61E5E7DE"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04A869FF" w14:textId="77777777" w:rsidR="002754A5" w:rsidRPr="00CF0C4D" w:rsidRDefault="002754A5" w:rsidP="007542E9">
            <w:pPr>
              <w:rPr>
                <w:rFonts w:ascii="Calibri" w:eastAsia="Times New Roman" w:hAnsi="Calibri" w:cs="Calibri"/>
                <w:color w:val="000000"/>
                <w:sz w:val="22"/>
                <w:szCs w:val="22"/>
                <w:lang w:eastAsia="en-GB"/>
              </w:rPr>
            </w:pPr>
            <w:r w:rsidRPr="00CF0C4D">
              <w:rPr>
                <w:rFonts w:ascii="Calibri" w:hAnsi="Calibri"/>
                <w:color w:val="000000"/>
                <w:sz w:val="22"/>
                <w:szCs w:val="22"/>
              </w:rPr>
              <w:t>Boards of Examiners Minutes (hard copy and electronic)</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BF71B7A" w14:textId="66190B04" w:rsidR="002754A5" w:rsidRPr="00CF0C4D" w:rsidRDefault="1B80CFA9"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In perpetuity</w:t>
            </w:r>
          </w:p>
        </w:tc>
      </w:tr>
      <w:tr w:rsidR="002754A5" w:rsidRPr="00570130" w14:paraId="7BE72041"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4BFD139A" w14:textId="77777777" w:rsidR="002754A5" w:rsidRPr="00CF0C4D" w:rsidRDefault="002754A5" w:rsidP="007542E9">
            <w:pPr>
              <w:rPr>
                <w:rFonts w:ascii="Calibri" w:eastAsia="Times New Roman" w:hAnsi="Calibri" w:cs="Calibri"/>
                <w:color w:val="000000"/>
                <w:sz w:val="22"/>
                <w:szCs w:val="22"/>
                <w:lang w:eastAsia="en-GB"/>
              </w:rPr>
            </w:pPr>
            <w:r w:rsidRPr="00CF0C4D">
              <w:rPr>
                <w:rFonts w:ascii="Calibri" w:hAnsi="Calibri"/>
                <w:color w:val="000000"/>
                <w:sz w:val="22"/>
                <w:szCs w:val="22"/>
              </w:rPr>
              <w:t>Careers Service records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6E5E09F" w14:textId="084DE829" w:rsidR="002754A5" w:rsidRPr="00CF0C4D" w:rsidRDefault="002754A5" w:rsidP="007542E9">
            <w:pPr>
              <w:rPr>
                <w:rFonts w:ascii="Calibri" w:eastAsia="Times New Roman" w:hAnsi="Calibri" w:cs="Calibri"/>
                <w:color w:val="000000"/>
                <w:sz w:val="22"/>
                <w:szCs w:val="22"/>
                <w:lang w:eastAsia="en-GB"/>
              </w:rPr>
            </w:pPr>
            <w:r w:rsidRPr="1EA2D541">
              <w:rPr>
                <w:rFonts w:ascii="Calibri" w:hAnsi="Calibri"/>
                <w:color w:val="000000" w:themeColor="text1"/>
                <w:sz w:val="22"/>
                <w:szCs w:val="22"/>
              </w:rPr>
              <w:t>Completion of studies + 6 months or as specified on specific consent forms e.g. student testimonies and photographs.</w:t>
            </w:r>
            <w:r w:rsidR="3400BCD2" w:rsidRPr="1EA2D541">
              <w:rPr>
                <w:rFonts w:ascii="Calibri" w:hAnsi="Calibri"/>
                <w:color w:val="000000" w:themeColor="text1"/>
                <w:sz w:val="22"/>
                <w:szCs w:val="22"/>
              </w:rPr>
              <w:t xml:space="preserve"> </w:t>
            </w:r>
          </w:p>
        </w:tc>
      </w:tr>
      <w:tr w:rsidR="002754A5" w:rsidRPr="00570130" w14:paraId="677BB20A"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6CCD5E6A"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Contact details for graduating students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DABEBA4"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15 months when graduate destinations report is complete</w:t>
            </w:r>
          </w:p>
        </w:tc>
      </w:tr>
      <w:tr w:rsidR="002754A5" w:rsidRPr="00570130" w14:paraId="0A8E8A52"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F6A2412" w14:textId="7352CF05" w:rsidR="002754A5" w:rsidRPr="00570130" w:rsidRDefault="002754A5" w:rsidP="007542E9">
            <w:pPr>
              <w:rPr>
                <w:rFonts w:ascii="Calibri" w:eastAsia="Times New Roman" w:hAnsi="Calibri" w:cs="Calibri"/>
                <w:color w:val="000000"/>
                <w:sz w:val="22"/>
                <w:szCs w:val="22"/>
                <w:lang w:eastAsia="en-GB"/>
              </w:rPr>
            </w:pPr>
            <w:r w:rsidRPr="1EA2D541">
              <w:rPr>
                <w:rFonts w:ascii="Calibri" w:hAnsi="Calibri"/>
                <w:color w:val="000000" w:themeColor="text1"/>
                <w:sz w:val="22"/>
                <w:szCs w:val="22"/>
              </w:rPr>
              <w:t xml:space="preserve">Disciplinary paperwork for students </w:t>
            </w:r>
            <w:r w:rsidR="19771110" w:rsidRPr="1EA2D541">
              <w:rPr>
                <w:rFonts w:ascii="Calibri" w:hAnsi="Calibri"/>
                <w:color w:val="000000" w:themeColor="text1"/>
                <w:sz w:val="22"/>
                <w:szCs w:val="22"/>
              </w:rPr>
              <w:t>(electronic copies only)</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5F6725F" w14:textId="18182058" w:rsidR="002754A5" w:rsidRPr="00570130" w:rsidRDefault="002754A5" w:rsidP="007542E9">
            <w:pPr>
              <w:rPr>
                <w:rFonts w:ascii="Calibri" w:eastAsia="Times New Roman" w:hAnsi="Calibri" w:cs="Calibri"/>
                <w:color w:val="000000"/>
                <w:sz w:val="22"/>
                <w:szCs w:val="22"/>
                <w:lang w:eastAsia="en-GB"/>
              </w:rPr>
            </w:pPr>
            <w:r w:rsidRPr="1EA2D541">
              <w:rPr>
                <w:rFonts w:ascii="Calibri" w:hAnsi="Calibri"/>
                <w:color w:val="000000" w:themeColor="text1"/>
                <w:sz w:val="22"/>
                <w:szCs w:val="22"/>
              </w:rPr>
              <w:t>7 years after completion of studies</w:t>
            </w:r>
            <w:r w:rsidR="52035CA6" w:rsidRPr="1EA2D541">
              <w:rPr>
                <w:rFonts w:ascii="Calibri" w:hAnsi="Calibri"/>
                <w:color w:val="000000" w:themeColor="text1"/>
                <w:sz w:val="22"/>
                <w:szCs w:val="22"/>
              </w:rPr>
              <w:t xml:space="preserve"> </w:t>
            </w:r>
          </w:p>
        </w:tc>
      </w:tr>
      <w:tr w:rsidR="002754A5" w:rsidRPr="00570130" w14:paraId="180FB854"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95D1D2B" w14:textId="646EEE2C" w:rsidR="002754A5" w:rsidRPr="00570130" w:rsidRDefault="1CC1552D" w:rsidP="084A9134">
            <w:pPr>
              <w:rPr>
                <w:rFonts w:ascii="Calibri" w:hAnsi="Calibri"/>
                <w:color w:val="000000"/>
                <w:sz w:val="22"/>
                <w:szCs w:val="22"/>
                <w:highlight w:val="yellow"/>
                <w:lang w:eastAsia="en-GB"/>
              </w:rPr>
            </w:pPr>
            <w:r w:rsidRPr="084A9134">
              <w:rPr>
                <w:rFonts w:ascii="Calibri" w:hAnsi="Calibri"/>
                <w:color w:val="000000" w:themeColor="text1"/>
                <w:sz w:val="22"/>
                <w:szCs w:val="22"/>
              </w:rPr>
              <w:t xml:space="preserve">Documents relating to all exchange students </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434C900" w14:textId="6F12733B" w:rsidR="002754A5" w:rsidRPr="00570130" w:rsidRDefault="1A88E579" w:rsidP="084A9134">
            <w:pPr>
              <w:rPr>
                <w:rFonts w:ascii="Calibri" w:hAnsi="Calibri"/>
                <w:color w:val="000000"/>
                <w:sz w:val="22"/>
                <w:szCs w:val="22"/>
                <w:lang w:eastAsia="en-GB"/>
              </w:rPr>
            </w:pPr>
            <w:r w:rsidRPr="7053268F">
              <w:rPr>
                <w:rFonts w:ascii="Calibri" w:hAnsi="Calibri"/>
                <w:color w:val="000000" w:themeColor="text1"/>
                <w:sz w:val="22"/>
                <w:szCs w:val="22"/>
              </w:rPr>
              <w:t xml:space="preserve">7 years </w:t>
            </w:r>
          </w:p>
        </w:tc>
      </w:tr>
      <w:tr w:rsidR="002754A5" w:rsidRPr="00570130" w14:paraId="54908594"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E1F3241"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Documents to meet Quality Audit requirements internal and external</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DD7A2E1"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 xml:space="preserve">Completion of studies + </w:t>
            </w:r>
            <w:r w:rsidR="00483655">
              <w:rPr>
                <w:rFonts w:ascii="Calibri" w:hAnsi="Calibri"/>
                <w:color w:val="000000"/>
                <w:sz w:val="22"/>
                <w:szCs w:val="22"/>
              </w:rPr>
              <w:t>5</w:t>
            </w:r>
            <w:r>
              <w:rPr>
                <w:rFonts w:ascii="Calibri" w:hAnsi="Calibri"/>
                <w:color w:val="000000"/>
                <w:sz w:val="22"/>
                <w:szCs w:val="22"/>
              </w:rPr>
              <w:t xml:space="preserve"> years</w:t>
            </w:r>
          </w:p>
        </w:tc>
      </w:tr>
      <w:tr w:rsidR="002754A5" w:rsidRPr="00570130" w14:paraId="41047FA2" w14:textId="77777777" w:rsidTr="118600A2">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76151B6"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Education Placements Information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B888FE0"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Completion of studies + 2 years</w:t>
            </w:r>
          </w:p>
        </w:tc>
      </w:tr>
      <w:tr w:rsidR="002754A5" w:rsidRPr="00570130" w14:paraId="6D6D2EFF" w14:textId="77777777" w:rsidTr="118600A2">
        <w:trPr>
          <w:trHeight w:val="384"/>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4A13C0C"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Enquirer information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8897C2B"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Current + 1 year</w:t>
            </w:r>
          </w:p>
        </w:tc>
      </w:tr>
      <w:tr w:rsidR="002754A5" w:rsidRPr="00570130" w14:paraId="74E7A1E1" w14:textId="77777777" w:rsidTr="118600A2">
        <w:trPr>
          <w:trHeight w:val="384"/>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FCFB8B6"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Ethics Forms (Undergraduate and Masters)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EEDD3EB" w14:textId="6F5A3179" w:rsidR="002754A5" w:rsidRPr="00570130" w:rsidRDefault="67C97924" w:rsidP="007542E9">
            <w:pPr>
              <w:rPr>
                <w:rFonts w:ascii="Calibri" w:eastAsia="Times New Roman" w:hAnsi="Calibri" w:cs="Calibri"/>
                <w:color w:val="000000"/>
                <w:sz w:val="22"/>
                <w:szCs w:val="22"/>
                <w:lang w:eastAsia="en-GB"/>
              </w:rPr>
            </w:pPr>
            <w:r w:rsidRPr="6D005883">
              <w:rPr>
                <w:rFonts w:ascii="Calibri" w:hAnsi="Calibri"/>
                <w:color w:val="000000" w:themeColor="text1"/>
                <w:sz w:val="22"/>
                <w:szCs w:val="22"/>
              </w:rPr>
              <w:t>Current year for undergraduates. PhD ethics forms are held by the Research office.</w:t>
            </w:r>
            <w:r w:rsidR="6801439B" w:rsidRPr="6D005883">
              <w:rPr>
                <w:rFonts w:ascii="Calibri" w:hAnsi="Calibri"/>
                <w:color w:val="000000" w:themeColor="text1"/>
                <w:sz w:val="22"/>
                <w:szCs w:val="22"/>
              </w:rPr>
              <w:t xml:space="preserve"> </w:t>
            </w:r>
          </w:p>
        </w:tc>
      </w:tr>
      <w:tr w:rsidR="002754A5" w:rsidRPr="00570130" w14:paraId="2C4AA84F" w14:textId="77777777" w:rsidTr="118600A2">
        <w:trPr>
          <w:trHeight w:val="384"/>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53A27D3"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Exam board papers (mark transcripts)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316C9DB" w14:textId="2CC42F2D" w:rsidR="002754A5" w:rsidRPr="00570130" w:rsidRDefault="1AD552C4"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Held in perpetuity by AQSS</w:t>
            </w:r>
            <w:r w:rsidR="4F4B6120" w:rsidRPr="7053268F">
              <w:rPr>
                <w:rFonts w:ascii="Calibri" w:hAnsi="Calibri"/>
                <w:color w:val="000000" w:themeColor="text1"/>
                <w:sz w:val="22"/>
                <w:szCs w:val="22"/>
              </w:rPr>
              <w:t xml:space="preserve"> </w:t>
            </w:r>
          </w:p>
        </w:tc>
      </w:tr>
      <w:tr w:rsidR="002754A5" w:rsidRPr="00570130" w14:paraId="555287B1" w14:textId="77777777" w:rsidTr="118600A2">
        <w:trPr>
          <w:trHeight w:val="384"/>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72798B2"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Examination details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519AEC4"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Current + 1 year</w:t>
            </w:r>
          </w:p>
        </w:tc>
      </w:tr>
      <w:tr w:rsidR="002754A5" w:rsidRPr="00570130" w14:paraId="2EAE1187" w14:textId="77777777" w:rsidTr="118600A2">
        <w:trPr>
          <w:trHeight w:val="384"/>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A2C801E"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Extension Forms and Hand-in Sheets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83BF189"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6 months/end of semester</w:t>
            </w:r>
          </w:p>
        </w:tc>
      </w:tr>
      <w:tr w:rsidR="002754A5" w:rsidRPr="00570130" w14:paraId="0BC12D08" w14:textId="77777777" w:rsidTr="118600A2">
        <w:trPr>
          <w:trHeight w:val="384"/>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6E32C27"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External Examiner/Adviser nominations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421B247" w14:textId="7F96D4DE" w:rsidR="002754A5" w:rsidRPr="00570130" w:rsidRDefault="002754A5" w:rsidP="1EA2D541">
            <w:pPr>
              <w:rPr>
                <w:rFonts w:ascii="Calibri" w:hAnsi="Calibri"/>
                <w:color w:val="000000"/>
                <w:sz w:val="22"/>
                <w:szCs w:val="22"/>
                <w:lang w:eastAsia="en-GB"/>
              </w:rPr>
            </w:pPr>
            <w:r w:rsidRPr="1EA2D541">
              <w:rPr>
                <w:rFonts w:ascii="Calibri" w:hAnsi="Calibri"/>
                <w:color w:val="000000" w:themeColor="text1"/>
                <w:sz w:val="22"/>
                <w:szCs w:val="22"/>
              </w:rPr>
              <w:t>Electronic papers retained for 5 years.</w:t>
            </w:r>
            <w:r w:rsidR="003B06F6">
              <w:rPr>
                <w:rFonts w:ascii="Calibri" w:hAnsi="Calibri"/>
                <w:color w:val="000000" w:themeColor="text1"/>
                <w:sz w:val="22"/>
                <w:szCs w:val="22"/>
              </w:rPr>
              <w:t xml:space="preserve"> (No hard copy)</w:t>
            </w:r>
          </w:p>
        </w:tc>
      </w:tr>
      <w:tr w:rsidR="002754A5" w:rsidRPr="00570130" w14:paraId="27E6205D" w14:textId="77777777" w:rsidTr="118600A2">
        <w:trPr>
          <w:trHeight w:val="384"/>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CE93A37" w14:textId="3F792F4F"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HEAR - Higher Education Achievement Report for Students</w:t>
            </w:r>
            <w:r w:rsidR="00361356">
              <w:rPr>
                <w:rFonts w:ascii="Calibri" w:hAnsi="Calibri"/>
                <w:color w:val="000000"/>
                <w:sz w:val="22"/>
                <w:szCs w:val="22"/>
              </w:rPr>
              <w:t xml:space="preserve"> and eTranscripts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A6B0D32" w14:textId="350479B9" w:rsidR="002754A5" w:rsidRPr="00570130" w:rsidRDefault="47E64D2B"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In perpetuity until contract terminated by Student with HEAR provider.</w:t>
            </w:r>
            <w:r w:rsidR="7899DAA6" w:rsidRPr="7053268F">
              <w:rPr>
                <w:rFonts w:ascii="Calibri" w:hAnsi="Calibri"/>
                <w:color w:val="000000" w:themeColor="text1"/>
                <w:sz w:val="22"/>
                <w:szCs w:val="22"/>
              </w:rPr>
              <w:t xml:space="preserve"> </w:t>
            </w:r>
          </w:p>
        </w:tc>
      </w:tr>
      <w:tr w:rsidR="002754A5" w:rsidRPr="00570130" w14:paraId="0EE39231" w14:textId="77777777" w:rsidTr="118600A2">
        <w:trPr>
          <w:trHeight w:val="384"/>
        </w:trPr>
        <w:tc>
          <w:tcPr>
            <w:tcW w:w="4720" w:type="dxa"/>
            <w:tcBorders>
              <w:top w:val="nil"/>
              <w:left w:val="single" w:sz="4" w:space="0" w:color="D0D7E5"/>
              <w:bottom w:val="single" w:sz="4" w:space="0" w:color="D0D7E5"/>
              <w:right w:val="single" w:sz="4" w:space="0" w:color="D0D7E5"/>
            </w:tcBorders>
            <w:shd w:val="clear" w:color="auto" w:fill="FFFFFF" w:themeFill="background1"/>
            <w:vAlign w:val="center"/>
            <w:hideMark/>
          </w:tcPr>
          <w:p w14:paraId="42746A86"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Letters to students detailing outcome of board of examiners - central record</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7276F40" w14:textId="5C77814E" w:rsidR="002754A5" w:rsidRPr="00570130" w:rsidRDefault="47E64D2B"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Current</w:t>
            </w:r>
          </w:p>
        </w:tc>
      </w:tr>
      <w:tr w:rsidR="002754A5" w:rsidRPr="00570130" w14:paraId="303E6102" w14:textId="77777777" w:rsidTr="118600A2">
        <w:trPr>
          <w:trHeight w:val="384"/>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B6C0E28" w14:textId="60B5749F" w:rsidR="002754A5" w:rsidRPr="00570130" w:rsidRDefault="1CC1552D" w:rsidP="084A9134">
            <w:pPr>
              <w:rPr>
                <w:rFonts w:ascii="Calibri" w:hAnsi="Calibri"/>
                <w:color w:val="000000"/>
                <w:sz w:val="22"/>
                <w:szCs w:val="22"/>
                <w:lang w:eastAsia="en-GB"/>
              </w:rPr>
            </w:pPr>
            <w:r w:rsidRPr="084A9134">
              <w:rPr>
                <w:rFonts w:ascii="Calibri" w:hAnsi="Calibri"/>
                <w:color w:val="000000" w:themeColor="text1"/>
                <w:sz w:val="22"/>
                <w:szCs w:val="22"/>
              </w:rPr>
              <w:t>Mitigating Circumstances Forms (</w:t>
            </w:r>
            <w:r w:rsidR="0FF25D88" w:rsidRPr="084A9134">
              <w:rPr>
                <w:rFonts w:ascii="Calibri" w:hAnsi="Calibri"/>
                <w:color w:val="000000" w:themeColor="text1"/>
                <w:sz w:val="22"/>
                <w:szCs w:val="22"/>
              </w:rPr>
              <w:t>e</w:t>
            </w:r>
            <w:r w:rsidRPr="084A9134">
              <w:rPr>
                <w:rFonts w:ascii="Calibri" w:hAnsi="Calibri"/>
                <w:color w:val="000000" w:themeColor="text1"/>
                <w:sz w:val="22"/>
                <w:szCs w:val="22"/>
              </w:rPr>
              <w:t>lectronic</w:t>
            </w:r>
            <w:r w:rsidR="17C5AAD1" w:rsidRPr="084A9134">
              <w:rPr>
                <w:rFonts w:ascii="Calibri" w:hAnsi="Calibri"/>
                <w:color w:val="000000" w:themeColor="text1"/>
                <w:sz w:val="22"/>
                <w:szCs w:val="22"/>
              </w:rPr>
              <w:t xml:space="preserve"> copy</w:t>
            </w:r>
            <w:r w:rsidRPr="084A9134">
              <w:rPr>
                <w:rFonts w:ascii="Calibri" w:hAnsi="Calibri"/>
                <w:color w:val="000000" w:themeColor="text1"/>
                <w:sz w:val="22"/>
                <w:szCs w:val="22"/>
              </w:rPr>
              <w:t>)</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B6802C1" w14:textId="0B4DF5FB" w:rsidR="002754A5" w:rsidRPr="00570130" w:rsidRDefault="1B80CFA9" w:rsidP="6D005883">
            <w:pPr>
              <w:rPr>
                <w:rFonts w:ascii="Calibri" w:hAnsi="Calibri"/>
                <w:color w:val="000000"/>
                <w:sz w:val="22"/>
                <w:szCs w:val="22"/>
                <w:lang w:eastAsia="en-GB"/>
              </w:rPr>
            </w:pPr>
            <w:r w:rsidRPr="7053268F">
              <w:rPr>
                <w:rFonts w:ascii="Calibri" w:hAnsi="Calibri"/>
                <w:color w:val="000000" w:themeColor="text1"/>
                <w:sz w:val="22"/>
                <w:szCs w:val="22"/>
              </w:rPr>
              <w:t xml:space="preserve">Completion of studies + </w:t>
            </w:r>
            <w:r w:rsidR="7E805899" w:rsidRPr="7053268F">
              <w:rPr>
                <w:rFonts w:ascii="Calibri" w:hAnsi="Calibri"/>
                <w:color w:val="000000" w:themeColor="text1"/>
                <w:sz w:val="22"/>
                <w:szCs w:val="22"/>
              </w:rPr>
              <w:t xml:space="preserve">10 years </w:t>
            </w:r>
          </w:p>
        </w:tc>
      </w:tr>
      <w:tr w:rsidR="002754A5" w:rsidRPr="00570130" w14:paraId="2F5AF7A0" w14:textId="77777777" w:rsidTr="118600A2">
        <w:trPr>
          <w:trHeight w:val="384"/>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641C5AB9"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Module Assessment Feedback</w:t>
            </w:r>
          </w:p>
        </w:tc>
        <w:tc>
          <w:tcPr>
            <w:tcW w:w="490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2ED1529C" w14:textId="15D1DF4C" w:rsidR="002754A5" w:rsidRPr="00570130" w:rsidRDefault="72D98D62" w:rsidP="084A9134">
            <w:pPr>
              <w:rPr>
                <w:rFonts w:ascii="Calibri" w:hAnsi="Calibri"/>
                <w:color w:val="000000"/>
                <w:sz w:val="22"/>
                <w:szCs w:val="22"/>
                <w:lang w:eastAsia="en-GB"/>
              </w:rPr>
            </w:pPr>
            <w:r w:rsidRPr="7053268F">
              <w:rPr>
                <w:rFonts w:ascii="Calibri" w:hAnsi="Calibri"/>
                <w:color w:val="000000" w:themeColor="text1"/>
                <w:sz w:val="22"/>
                <w:szCs w:val="22"/>
              </w:rPr>
              <w:t xml:space="preserve">Completion of studies + </w:t>
            </w:r>
            <w:r w:rsidR="6FF6386B" w:rsidRPr="7053268F">
              <w:rPr>
                <w:rFonts w:ascii="Calibri" w:hAnsi="Calibri"/>
                <w:color w:val="000000" w:themeColor="text1"/>
                <w:sz w:val="22"/>
                <w:szCs w:val="22"/>
              </w:rPr>
              <w:t>10</w:t>
            </w:r>
            <w:r w:rsidRPr="7053268F">
              <w:rPr>
                <w:rFonts w:ascii="Calibri" w:hAnsi="Calibri"/>
                <w:color w:val="000000" w:themeColor="text1"/>
                <w:sz w:val="22"/>
                <w:szCs w:val="22"/>
              </w:rPr>
              <w:t xml:space="preserve"> years</w:t>
            </w:r>
            <w:r w:rsidR="5493A485" w:rsidRPr="7053268F">
              <w:rPr>
                <w:rFonts w:ascii="Calibri" w:hAnsi="Calibri"/>
                <w:color w:val="000000" w:themeColor="text1"/>
                <w:sz w:val="22"/>
                <w:szCs w:val="22"/>
              </w:rPr>
              <w:t xml:space="preserve"> </w:t>
            </w:r>
          </w:p>
        </w:tc>
      </w:tr>
      <w:tr w:rsidR="002754A5" w:rsidRPr="00570130" w14:paraId="032DC749"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FDA7D81"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Non-Tribal SITS Student files/records/academic references (hard copy and electronic)</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C0DA98A"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Current + 2 years</w:t>
            </w:r>
          </w:p>
        </w:tc>
      </w:tr>
      <w:tr w:rsidR="002754A5" w:rsidRPr="00570130" w14:paraId="497EE57A"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E42FF2F"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Paper Registers for UKVI Students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B446261"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Completion of studies</w:t>
            </w:r>
          </w:p>
        </w:tc>
      </w:tr>
      <w:tr w:rsidR="002754A5" w:rsidRPr="00570130" w14:paraId="73F51D1E"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43642AD"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Pass Lists/Mark Schedules (electronic &amp; paper)</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0A8BA04" w14:textId="38EF9BD0" w:rsidR="002754A5" w:rsidRPr="00570130" w:rsidRDefault="47E64D2B"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 xml:space="preserve">Pre-SITS electronic system (1994) archived electronic.  Post 1994 (generated using SITS) current year plus </w:t>
            </w:r>
            <w:r w:rsidR="7899DAA6" w:rsidRPr="7053268F">
              <w:rPr>
                <w:rFonts w:ascii="Calibri" w:hAnsi="Calibri"/>
                <w:color w:val="000000" w:themeColor="text1"/>
                <w:sz w:val="22"/>
                <w:szCs w:val="22"/>
              </w:rPr>
              <w:t xml:space="preserve">5 </w:t>
            </w:r>
            <w:r w:rsidRPr="7053268F">
              <w:rPr>
                <w:rFonts w:ascii="Calibri" w:hAnsi="Calibri"/>
                <w:color w:val="000000" w:themeColor="text1"/>
                <w:sz w:val="22"/>
                <w:szCs w:val="22"/>
              </w:rPr>
              <w:t>year</w:t>
            </w:r>
            <w:r w:rsidR="7899DAA6" w:rsidRPr="7053268F">
              <w:rPr>
                <w:rFonts w:ascii="Calibri" w:hAnsi="Calibri"/>
                <w:color w:val="000000" w:themeColor="text1"/>
                <w:sz w:val="22"/>
                <w:szCs w:val="22"/>
              </w:rPr>
              <w:t>s</w:t>
            </w:r>
            <w:r w:rsidRPr="7053268F">
              <w:rPr>
                <w:rFonts w:ascii="Calibri" w:hAnsi="Calibri"/>
                <w:color w:val="000000" w:themeColor="text1"/>
                <w:sz w:val="22"/>
                <w:szCs w:val="22"/>
              </w:rPr>
              <w:t xml:space="preserve"> (registry).</w:t>
            </w:r>
          </w:p>
        </w:tc>
      </w:tr>
      <w:tr w:rsidR="002754A5" w:rsidRPr="00570130" w14:paraId="7FB58E8B"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D6AF6CB"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Photographs from events and performances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B8A9CFE"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Various - detailed on consent forms</w:t>
            </w:r>
          </w:p>
        </w:tc>
      </w:tr>
      <w:tr w:rsidR="002754A5" w:rsidRPr="00570130" w14:paraId="7ACE0DA1"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32A5544"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lastRenderedPageBreak/>
              <w:t>Placement students’ destination information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A160BC3" w14:textId="507A91D1" w:rsidR="002754A5" w:rsidRPr="00570130" w:rsidRDefault="47E64D2B"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Completion of studies + 2 years</w:t>
            </w:r>
            <w:r w:rsidR="36A511FF" w:rsidRPr="7053268F">
              <w:rPr>
                <w:rFonts w:ascii="Calibri" w:hAnsi="Calibri"/>
                <w:color w:val="000000" w:themeColor="text1"/>
                <w:sz w:val="22"/>
                <w:szCs w:val="22"/>
              </w:rPr>
              <w:t xml:space="preserve"> </w:t>
            </w:r>
          </w:p>
        </w:tc>
      </w:tr>
      <w:tr w:rsidR="002754A5" w:rsidRPr="00570130" w14:paraId="795599E5"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28051D4"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Qualification Check for Employers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FCFFE24" w14:textId="01F5D89F" w:rsidR="002754A5" w:rsidRPr="00570130" w:rsidRDefault="002754A5" w:rsidP="007542E9">
            <w:pPr>
              <w:rPr>
                <w:rFonts w:ascii="Calibri" w:eastAsia="Times New Roman" w:hAnsi="Calibri" w:cs="Calibri"/>
                <w:color w:val="000000"/>
                <w:sz w:val="22"/>
                <w:szCs w:val="22"/>
                <w:lang w:eastAsia="en-GB"/>
              </w:rPr>
            </w:pPr>
            <w:r w:rsidRPr="1EA2D541">
              <w:rPr>
                <w:rFonts w:ascii="Calibri" w:hAnsi="Calibri"/>
                <w:color w:val="000000" w:themeColor="text1"/>
                <w:sz w:val="22"/>
                <w:szCs w:val="22"/>
              </w:rPr>
              <w:t>In perpetuity.</w:t>
            </w:r>
            <w:r w:rsidR="38FAFDA7" w:rsidRPr="1EA2D541">
              <w:rPr>
                <w:rFonts w:ascii="Calibri" w:hAnsi="Calibri"/>
                <w:color w:val="000000" w:themeColor="text1"/>
                <w:sz w:val="22"/>
                <w:szCs w:val="22"/>
              </w:rPr>
              <w:t xml:space="preserve"> </w:t>
            </w:r>
          </w:p>
        </w:tc>
      </w:tr>
      <w:tr w:rsidR="002754A5" w:rsidRPr="00570130" w14:paraId="31DEE4B5"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3FDD8D4" w14:textId="696926A8" w:rsidR="002754A5" w:rsidRPr="00570130" w:rsidRDefault="1CC1552D" w:rsidP="007542E9">
            <w:pPr>
              <w:rPr>
                <w:rFonts w:ascii="Calibri" w:eastAsia="Times New Roman" w:hAnsi="Calibri" w:cs="Calibri"/>
                <w:color w:val="000000"/>
                <w:sz w:val="22"/>
                <w:szCs w:val="22"/>
                <w:lang w:eastAsia="en-GB"/>
              </w:rPr>
            </w:pPr>
            <w:r w:rsidRPr="084A9134">
              <w:rPr>
                <w:rFonts w:ascii="Calibri" w:hAnsi="Calibri"/>
                <w:color w:val="000000" w:themeColor="text1"/>
                <w:sz w:val="22"/>
                <w:szCs w:val="22"/>
              </w:rPr>
              <w:t xml:space="preserve">Records relating to Education </w:t>
            </w:r>
            <w:r w:rsidRPr="00D30CBB">
              <w:rPr>
                <w:rFonts w:ascii="Calibri" w:hAnsi="Calibri"/>
                <w:color w:val="000000" w:themeColor="text1"/>
                <w:sz w:val="22"/>
                <w:szCs w:val="22"/>
              </w:rPr>
              <w:t xml:space="preserve">students </w:t>
            </w:r>
            <w:r w:rsidR="572E8FD8" w:rsidRPr="00D30CBB">
              <w:rPr>
                <w:rFonts w:ascii="Calibri" w:hAnsi="Calibri"/>
                <w:color w:val="000000" w:themeColor="text1"/>
                <w:sz w:val="22"/>
                <w:szCs w:val="22"/>
              </w:rPr>
              <w:t>and Apprenticeships</w:t>
            </w:r>
            <w:r w:rsidR="572E8FD8" w:rsidRPr="084A9134">
              <w:rPr>
                <w:rFonts w:ascii="Calibri" w:hAnsi="Calibri"/>
                <w:color w:val="000000" w:themeColor="text1"/>
                <w:sz w:val="22"/>
                <w:szCs w:val="22"/>
              </w:rPr>
              <w:t xml:space="preserve"> </w:t>
            </w:r>
            <w:r w:rsidRPr="084A9134">
              <w:rPr>
                <w:rFonts w:ascii="Calibri" w:hAnsi="Calibri"/>
                <w:color w:val="000000" w:themeColor="text1"/>
                <w:sz w:val="22"/>
                <w:szCs w:val="22"/>
              </w:rPr>
              <w:t>required for Ofsted inspections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C7439EC" w14:textId="66C9090F" w:rsidR="002754A5" w:rsidRPr="00570130" w:rsidRDefault="002754A5" w:rsidP="007542E9">
            <w:pPr>
              <w:rPr>
                <w:rFonts w:ascii="Calibri" w:eastAsia="Times New Roman" w:hAnsi="Calibri" w:cs="Calibri"/>
                <w:color w:val="000000"/>
                <w:sz w:val="22"/>
                <w:szCs w:val="22"/>
                <w:lang w:eastAsia="en-GB"/>
              </w:rPr>
            </w:pPr>
            <w:r w:rsidRPr="1EA2D541">
              <w:rPr>
                <w:rFonts w:ascii="Calibri" w:hAnsi="Calibri"/>
                <w:color w:val="000000" w:themeColor="text1"/>
                <w:sz w:val="22"/>
                <w:szCs w:val="22"/>
              </w:rPr>
              <w:t>Annual review; retention period 4-8 years dependent on external reporting requirements</w:t>
            </w:r>
            <w:r w:rsidR="39926349" w:rsidRPr="1EA2D541">
              <w:rPr>
                <w:rFonts w:ascii="Calibri" w:hAnsi="Calibri"/>
                <w:color w:val="000000" w:themeColor="text1"/>
                <w:sz w:val="22"/>
                <w:szCs w:val="22"/>
              </w:rPr>
              <w:t xml:space="preserve"> </w:t>
            </w:r>
          </w:p>
        </w:tc>
      </w:tr>
      <w:tr w:rsidR="002754A5" w:rsidRPr="00570130" w14:paraId="7F36CD2D"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EF8C2A7"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Report on exchange applications received</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385064C6" w14:textId="1A69C1CE" w:rsidR="002754A5" w:rsidRPr="00570130" w:rsidRDefault="47E64D2B"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Completion of studies - then anonymised</w:t>
            </w:r>
            <w:r w:rsidR="5D7D9E85" w:rsidRPr="7053268F">
              <w:rPr>
                <w:rFonts w:ascii="Calibri" w:hAnsi="Calibri"/>
                <w:color w:val="000000" w:themeColor="text1"/>
                <w:sz w:val="22"/>
                <w:szCs w:val="22"/>
              </w:rPr>
              <w:t xml:space="preserve"> </w:t>
            </w:r>
          </w:p>
        </w:tc>
      </w:tr>
      <w:tr w:rsidR="002754A5" w:rsidRPr="00570130" w14:paraId="3BB18233"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46A41F6"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 xml:space="preserve">Results </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B717C12" w14:textId="3CA4CD36" w:rsidR="002754A5" w:rsidRPr="00570130" w:rsidRDefault="002754A5" w:rsidP="007542E9">
            <w:pPr>
              <w:rPr>
                <w:rFonts w:ascii="Calibri" w:eastAsia="Times New Roman" w:hAnsi="Calibri" w:cs="Calibri"/>
                <w:color w:val="000000"/>
                <w:sz w:val="22"/>
                <w:szCs w:val="22"/>
                <w:lang w:eastAsia="en-GB"/>
              </w:rPr>
            </w:pPr>
            <w:r w:rsidRPr="1EA2D541">
              <w:rPr>
                <w:rFonts w:ascii="Calibri" w:hAnsi="Calibri"/>
                <w:color w:val="000000" w:themeColor="text1"/>
                <w:sz w:val="22"/>
                <w:szCs w:val="22"/>
              </w:rPr>
              <w:t>In perpetuity</w:t>
            </w:r>
            <w:r w:rsidR="5AC1CD0E" w:rsidRPr="1EA2D541">
              <w:rPr>
                <w:rFonts w:ascii="Calibri" w:hAnsi="Calibri"/>
                <w:color w:val="000000" w:themeColor="text1"/>
                <w:sz w:val="22"/>
                <w:szCs w:val="22"/>
              </w:rPr>
              <w:t xml:space="preserve"> </w:t>
            </w:r>
          </w:p>
        </w:tc>
      </w:tr>
      <w:tr w:rsidR="002754A5" w:rsidRPr="00570130" w14:paraId="1367417B"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3DCB931"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School Partnership Office (SPO) Archive</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5B95E65"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Completion of studies + 6 years</w:t>
            </w:r>
          </w:p>
        </w:tc>
      </w:tr>
      <w:tr w:rsidR="002754A5" w:rsidRPr="00570130" w14:paraId="72608C25"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B47B7AA" w14:textId="44CEC910" w:rsidR="002754A5" w:rsidRPr="00570130" w:rsidRDefault="1CC1552D" w:rsidP="084A9134">
            <w:pPr>
              <w:rPr>
                <w:rFonts w:ascii="Calibri" w:hAnsi="Calibri"/>
                <w:color w:val="000000"/>
                <w:sz w:val="22"/>
                <w:szCs w:val="22"/>
                <w:lang w:eastAsia="en-GB"/>
              </w:rPr>
            </w:pPr>
            <w:r w:rsidRPr="084A9134">
              <w:rPr>
                <w:rFonts w:ascii="Calibri" w:hAnsi="Calibri"/>
                <w:color w:val="000000" w:themeColor="text1"/>
                <w:sz w:val="22"/>
                <w:szCs w:val="22"/>
              </w:rPr>
              <w:t>Student Academic Malpractice documents (electronic</w:t>
            </w:r>
            <w:r w:rsidR="5EDFD202" w:rsidRPr="084A9134">
              <w:rPr>
                <w:rFonts w:ascii="Calibri" w:hAnsi="Calibri"/>
                <w:color w:val="000000" w:themeColor="text1"/>
                <w:sz w:val="22"/>
                <w:szCs w:val="22"/>
              </w:rPr>
              <w:t xml:space="preserve"> copy</w:t>
            </w:r>
            <w:r w:rsidRPr="084A9134">
              <w:rPr>
                <w:rFonts w:ascii="Calibri" w:hAnsi="Calibri"/>
                <w:color w:val="000000" w:themeColor="text1"/>
                <w:sz w:val="22"/>
                <w:szCs w:val="22"/>
              </w:rPr>
              <w:t>)</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95DE681" w14:textId="1793368C" w:rsidR="002754A5" w:rsidRPr="00570130" w:rsidRDefault="72D98D62" w:rsidP="00E907F3">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 xml:space="preserve">Current + </w:t>
            </w:r>
            <w:r w:rsidR="5C31FE3F" w:rsidRPr="7053268F">
              <w:rPr>
                <w:rFonts w:ascii="Calibri" w:hAnsi="Calibri"/>
                <w:color w:val="000000" w:themeColor="text1"/>
                <w:sz w:val="22"/>
                <w:szCs w:val="22"/>
              </w:rPr>
              <w:t>7</w:t>
            </w:r>
            <w:r w:rsidRPr="7053268F">
              <w:rPr>
                <w:rFonts w:ascii="Calibri" w:hAnsi="Calibri"/>
                <w:color w:val="000000" w:themeColor="text1"/>
                <w:sz w:val="22"/>
                <w:szCs w:val="22"/>
              </w:rPr>
              <w:t xml:space="preserve"> years</w:t>
            </w:r>
            <w:r w:rsidR="271EAB53" w:rsidRPr="7053268F">
              <w:rPr>
                <w:rFonts w:ascii="Calibri" w:hAnsi="Calibri"/>
                <w:color w:val="000000" w:themeColor="text1"/>
                <w:sz w:val="22"/>
                <w:szCs w:val="22"/>
              </w:rPr>
              <w:t xml:space="preserve"> </w:t>
            </w:r>
          </w:p>
        </w:tc>
      </w:tr>
      <w:tr w:rsidR="002754A5" w:rsidRPr="00570130" w14:paraId="6E2350AC"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3295631"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Student attendance data</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3DC8691" w14:textId="77777777" w:rsidR="002754A5" w:rsidRPr="000859CD" w:rsidRDefault="002754A5" w:rsidP="007542E9">
            <w:pPr>
              <w:rPr>
                <w:rFonts w:ascii="Calibri" w:eastAsia="Times New Roman" w:hAnsi="Calibri" w:cs="Calibri"/>
                <w:color w:val="000000"/>
                <w:sz w:val="22"/>
                <w:szCs w:val="22"/>
                <w:highlight w:val="yellow"/>
                <w:lang w:eastAsia="en-GB"/>
              </w:rPr>
            </w:pPr>
            <w:r>
              <w:rPr>
                <w:rFonts w:ascii="Calibri" w:hAnsi="Calibri"/>
                <w:color w:val="000000"/>
                <w:sz w:val="22"/>
                <w:szCs w:val="22"/>
              </w:rPr>
              <w:t>1 year</w:t>
            </w:r>
          </w:p>
        </w:tc>
      </w:tr>
      <w:tr w:rsidR="002754A5" w:rsidRPr="00570130" w14:paraId="7AFABE5E"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BDADB2E"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Student Change in Registration Database</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61767EC"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Current + 5 years</w:t>
            </w:r>
          </w:p>
        </w:tc>
      </w:tr>
      <w:tr w:rsidR="002754A5" w:rsidRPr="00570130" w14:paraId="13662F5B"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00662340"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Student Complaints</w:t>
            </w:r>
          </w:p>
        </w:tc>
        <w:tc>
          <w:tcPr>
            <w:tcW w:w="490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6962EE8B" w14:textId="012F71C2" w:rsidR="002754A5" w:rsidRPr="00570130" w:rsidRDefault="1B80CFA9"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10 years after date of complaint</w:t>
            </w:r>
            <w:r w:rsidR="747A7A14" w:rsidRPr="7053268F">
              <w:rPr>
                <w:rFonts w:ascii="Calibri" w:hAnsi="Calibri"/>
                <w:color w:val="000000" w:themeColor="text1"/>
                <w:sz w:val="22"/>
                <w:szCs w:val="22"/>
              </w:rPr>
              <w:t xml:space="preserve"> </w:t>
            </w:r>
          </w:p>
        </w:tc>
      </w:tr>
      <w:tr w:rsidR="002754A5" w:rsidRPr="00570130" w14:paraId="18129A19"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233644A"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Student Field Trip Information (including personal information and payment records)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89B477F"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Destroyed on completion of trip</w:t>
            </w:r>
          </w:p>
        </w:tc>
      </w:tr>
      <w:tr w:rsidR="002754A5" w:rsidRPr="00570130" w14:paraId="709CF962"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CAE6516"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Student forum paperwork</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968B2B7"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Printed paperwork shredded at end of meeting. Meeting minutes retained in perpetuity</w:t>
            </w:r>
          </w:p>
        </w:tc>
      </w:tr>
      <w:tr w:rsidR="002754A5" w:rsidRPr="00570130" w14:paraId="1FA8C59C" w14:textId="77777777" w:rsidTr="118600A2">
        <w:trPr>
          <w:trHeight w:val="300"/>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1181BD0" w14:textId="726F74AB"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Student support documentation</w:t>
            </w:r>
          </w:p>
        </w:tc>
        <w:tc>
          <w:tcPr>
            <w:tcW w:w="4900" w:type="dxa"/>
            <w:tcBorders>
              <w:top w:val="single" w:sz="4" w:space="0" w:color="D0D7E5"/>
              <w:left w:val="single" w:sz="4" w:space="0" w:color="D0D7E5"/>
              <w:bottom w:val="single" w:sz="4" w:space="0" w:color="D0D7E5"/>
              <w:right w:val="single" w:sz="4" w:space="0" w:color="D0D7E5"/>
            </w:tcBorders>
            <w:shd w:val="clear" w:color="auto" w:fill="FFFFFF" w:themeFill="background1"/>
            <w:vAlign w:val="center"/>
            <w:hideMark/>
          </w:tcPr>
          <w:p w14:paraId="24EFD41B"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Completion of studies + 3 years unless we are required to keep the information for longer than this for legal or contractual reasons.</w:t>
            </w:r>
          </w:p>
        </w:tc>
      </w:tr>
      <w:tr w:rsidR="002754A5" w:rsidRPr="00570130" w14:paraId="1472CA51" w14:textId="77777777" w:rsidTr="118600A2">
        <w:trPr>
          <w:trHeight w:val="300"/>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8B1B52F"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Student support plans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48098CD"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Updated each academic year</w:t>
            </w:r>
          </w:p>
        </w:tc>
      </w:tr>
      <w:tr w:rsidR="002754A5" w:rsidRPr="00570130" w14:paraId="6A69AF29"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2C830BD"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Student Tracking Information System (Tribal SITS)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250275B0" w14:textId="38A97083" w:rsidR="002754A5" w:rsidRPr="00570130" w:rsidRDefault="47E64D2B"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All data is securely held with strict access controls. Retention project currently in development</w:t>
            </w:r>
            <w:r w:rsidR="00084421">
              <w:rPr>
                <w:rFonts w:ascii="Calibri" w:hAnsi="Calibri"/>
                <w:color w:val="000000" w:themeColor="text1"/>
                <w:sz w:val="22"/>
                <w:szCs w:val="22"/>
              </w:rPr>
              <w:t>.</w:t>
            </w:r>
          </w:p>
        </w:tc>
      </w:tr>
      <w:tr w:rsidR="002754A5" w:rsidRPr="00570130" w14:paraId="4AF9CA35" w14:textId="77777777" w:rsidTr="118600A2">
        <w:trPr>
          <w:trHeight w:val="576"/>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371AA02"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Student Union Online Voting information</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A940111"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14 days after the voting closes</w:t>
            </w:r>
          </w:p>
        </w:tc>
      </w:tr>
      <w:tr w:rsidR="002754A5" w:rsidRPr="00570130" w14:paraId="16533E39"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BCF35B5"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Students' Examination scripts - printed and electronic</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74C5486"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Current + 5 years</w:t>
            </w:r>
          </w:p>
        </w:tc>
      </w:tr>
      <w:tr w:rsidR="002754A5" w:rsidRPr="00570130" w14:paraId="18D2B2AB" w14:textId="77777777" w:rsidTr="118600A2">
        <w:trPr>
          <w:trHeight w:val="1170"/>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1286C443"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Students' work (current students)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723F09E"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Students are given until the end of the second week of the following semester, or the end of the week of Graduation for final year students, to collect their work. After this time the work will be destroyed.</w:t>
            </w:r>
          </w:p>
        </w:tc>
      </w:tr>
      <w:tr w:rsidR="002754A5" w:rsidRPr="00570130" w14:paraId="0B8A5B6D"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661D18B8" w14:textId="77777777" w:rsidR="002754A5" w:rsidRPr="00570130" w:rsidRDefault="002754A5" w:rsidP="007542E9">
            <w:pPr>
              <w:rPr>
                <w:rFonts w:ascii="Calibri" w:eastAsia="Times New Roman" w:hAnsi="Calibri" w:cs="Calibri"/>
                <w:color w:val="000000"/>
                <w:sz w:val="22"/>
                <w:szCs w:val="22"/>
                <w:lang w:eastAsia="en-GB"/>
              </w:rPr>
            </w:pPr>
            <w:r>
              <w:rPr>
                <w:rFonts w:ascii="Calibri" w:hAnsi="Calibri"/>
                <w:color w:val="000000"/>
                <w:sz w:val="22"/>
                <w:szCs w:val="22"/>
              </w:rPr>
              <w:t>Timetabling and Room Booking details</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054A3971" w14:textId="6F4B676B" w:rsidR="002754A5" w:rsidRPr="00570130" w:rsidRDefault="47E64D2B" w:rsidP="007542E9">
            <w:pPr>
              <w:rPr>
                <w:rFonts w:ascii="Calibri" w:eastAsia="Times New Roman" w:hAnsi="Calibri" w:cs="Calibri"/>
                <w:color w:val="000000"/>
                <w:sz w:val="22"/>
                <w:szCs w:val="22"/>
                <w:lang w:eastAsia="en-GB"/>
              </w:rPr>
            </w:pPr>
            <w:r w:rsidRPr="7053268F">
              <w:rPr>
                <w:rFonts w:ascii="Calibri" w:hAnsi="Calibri"/>
                <w:color w:val="000000" w:themeColor="text1"/>
                <w:sz w:val="22"/>
                <w:szCs w:val="22"/>
              </w:rPr>
              <w:t>Current + 1 year</w:t>
            </w:r>
          </w:p>
        </w:tc>
      </w:tr>
      <w:tr w:rsidR="002754A5" w:rsidRPr="00570130" w14:paraId="6A88D419" w14:textId="77777777" w:rsidTr="118600A2">
        <w:trPr>
          <w:trHeight w:val="288"/>
        </w:trPr>
        <w:tc>
          <w:tcPr>
            <w:tcW w:w="47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55E220FD" w14:textId="77777777" w:rsidR="002754A5" w:rsidRDefault="002754A5" w:rsidP="00393CD1">
            <w:pPr>
              <w:rPr>
                <w:rFonts w:ascii="Calibri" w:hAnsi="Calibri"/>
                <w:color w:val="000000"/>
                <w:sz w:val="22"/>
                <w:szCs w:val="22"/>
              </w:rPr>
            </w:pPr>
            <w:r>
              <w:rPr>
                <w:rFonts w:ascii="Calibri" w:hAnsi="Calibri"/>
                <w:color w:val="000000"/>
                <w:sz w:val="22"/>
                <w:szCs w:val="22"/>
              </w:rPr>
              <w:t>UKVI Student Route documents e.g. passport/visa/BRP/sharecode document</w:t>
            </w:r>
          </w:p>
          <w:p w14:paraId="5F18732F" w14:textId="77777777" w:rsidR="002754A5" w:rsidRPr="00570130" w:rsidRDefault="002754A5" w:rsidP="00393CD1">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(electronic &amp; paper)</w:t>
            </w:r>
          </w:p>
        </w:tc>
        <w:tc>
          <w:tcPr>
            <w:tcW w:w="49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4807B3C8" w14:textId="05084E45" w:rsidR="002754A5" w:rsidRPr="00570130" w:rsidRDefault="5B355ECC" w:rsidP="6D005883">
            <w:pPr>
              <w:rPr>
                <w:rFonts w:ascii="Calibri" w:eastAsia="Times New Roman" w:hAnsi="Calibri" w:cs="Calibri"/>
                <w:color w:val="000000"/>
                <w:sz w:val="22"/>
                <w:szCs w:val="22"/>
                <w:lang w:eastAsia="en-GB"/>
              </w:rPr>
            </w:pPr>
            <w:r w:rsidRPr="7053268F">
              <w:rPr>
                <w:rFonts w:ascii="Calibri" w:eastAsia="Times New Roman" w:hAnsi="Calibri" w:cs="Calibri"/>
                <w:color w:val="000000" w:themeColor="text1"/>
                <w:sz w:val="22"/>
                <w:szCs w:val="22"/>
                <w:lang w:eastAsia="en-GB"/>
              </w:rPr>
              <w:t>12 months from completion of studies or 12 months after interview if no CAS was issued (in accordance with UKVI Appendix D)</w:t>
            </w:r>
          </w:p>
        </w:tc>
      </w:tr>
    </w:tbl>
    <w:p w14:paraId="1E3DB81F" w14:textId="77777777" w:rsidR="00B4457B" w:rsidRPr="00812067" w:rsidRDefault="00B4457B" w:rsidP="00B4457B">
      <w:pPr>
        <w:rPr>
          <w:rFonts w:asciiTheme="minorHAnsi" w:hAnsiTheme="minorHAnsi" w:cstheme="minorHAnsi"/>
          <w:sz w:val="22"/>
          <w:szCs w:val="22"/>
          <w:lang w:eastAsia="en-US"/>
        </w:rPr>
      </w:pPr>
    </w:p>
    <w:sectPr w:rsidR="00B4457B" w:rsidRPr="0081206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33669" w14:textId="77777777" w:rsidR="00DB1693" w:rsidRDefault="00DB1693" w:rsidP="000B4305">
      <w:r>
        <w:separator/>
      </w:r>
    </w:p>
    <w:p w14:paraId="6BBB62BD" w14:textId="77777777" w:rsidR="00DB1693" w:rsidRDefault="00DB1693"/>
  </w:endnote>
  <w:endnote w:type="continuationSeparator" w:id="0">
    <w:p w14:paraId="21DA6574" w14:textId="77777777" w:rsidR="00DB1693" w:rsidRDefault="00DB1693" w:rsidP="000B4305">
      <w:r>
        <w:continuationSeparator/>
      </w:r>
    </w:p>
    <w:p w14:paraId="5272E7CF" w14:textId="77777777" w:rsidR="00DB1693" w:rsidRDefault="00DB1693"/>
  </w:endnote>
  <w:endnote w:type="continuationNotice" w:id="1">
    <w:p w14:paraId="6850627D" w14:textId="77777777" w:rsidR="00DB1693" w:rsidRDefault="00DB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alibri"/>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4725" w14:textId="77777777" w:rsidR="00E77225" w:rsidRPr="00616FD8" w:rsidRDefault="00E77225" w:rsidP="00616FD8">
    <w:pPr>
      <w:pStyle w:val="Footer"/>
      <w:tabs>
        <w:tab w:val="left" w:pos="666"/>
        <w:tab w:val="right" w:pos="8931"/>
        <w:tab w:val="right" w:pos="10467"/>
      </w:tabs>
      <w:rPr>
        <w:rFonts w:ascii="Calibri" w:hAnsi="Calibri"/>
        <w:b/>
        <w:bCs/>
        <w:sz w:val="12"/>
        <w:szCs w:val="12"/>
      </w:rPr>
    </w:pPr>
    <w:r>
      <w:rPr>
        <w:rFonts w:ascii="Calibri" w:hAnsi="Calibri"/>
        <w:sz w:val="12"/>
        <w:szCs w:val="12"/>
      </w:rPr>
      <w:t xml:space="preserve">Latest version available from: Data Protection Office </w:t>
    </w:r>
    <w:hyperlink r:id="rId1" w:history="1">
      <w:r w:rsidRPr="00F07F31">
        <w:rPr>
          <w:rStyle w:val="Hyperlink"/>
          <w:rFonts w:ascii="Calibri" w:hAnsi="Calibri"/>
          <w:sz w:val="12"/>
          <w:szCs w:val="12"/>
        </w:rPr>
        <w:t>dpofficer@chi.ac.uk</w:t>
      </w:r>
    </w:hyperlink>
    <w:r>
      <w:rPr>
        <w:rFonts w:ascii="Calibri" w:hAnsi="Calibri"/>
        <w:sz w:val="12"/>
        <w:szCs w:val="12"/>
      </w:rPr>
      <w:t xml:space="preserve"> </w:t>
    </w:r>
    <w:r>
      <w:rPr>
        <w:rFonts w:ascii="Calibri" w:hAnsi="Calibri"/>
        <w:sz w:val="12"/>
        <w:szCs w:val="12"/>
      </w:rPr>
      <w:tab/>
    </w:r>
    <w:r>
      <w:rPr>
        <w:rFonts w:ascii="Calibri" w:hAnsi="Calibri"/>
        <w:sz w:val="12"/>
        <w:szCs w:val="12"/>
      </w:rPr>
      <w:tab/>
    </w:r>
    <w:r w:rsidRPr="00991280">
      <w:rPr>
        <w:rFonts w:ascii="Calibri" w:hAnsi="Calibri"/>
        <w:sz w:val="12"/>
        <w:szCs w:val="12"/>
      </w:rPr>
      <w:t xml:space="preserve">page </w:t>
    </w:r>
    <w:r w:rsidRPr="00991280">
      <w:rPr>
        <w:rFonts w:ascii="Calibri" w:hAnsi="Calibri"/>
        <w:b/>
        <w:bCs/>
        <w:sz w:val="12"/>
        <w:szCs w:val="12"/>
      </w:rPr>
      <w:fldChar w:fldCharType="begin"/>
    </w:r>
    <w:r w:rsidRPr="00991280">
      <w:rPr>
        <w:rFonts w:ascii="Calibri" w:hAnsi="Calibri"/>
        <w:b/>
        <w:bCs/>
        <w:sz w:val="12"/>
        <w:szCs w:val="12"/>
      </w:rPr>
      <w:instrText xml:space="preserve"> PAGE </w:instrText>
    </w:r>
    <w:r w:rsidRPr="00991280">
      <w:rPr>
        <w:rFonts w:ascii="Calibri" w:hAnsi="Calibri"/>
        <w:b/>
        <w:bCs/>
        <w:sz w:val="12"/>
        <w:szCs w:val="12"/>
      </w:rPr>
      <w:fldChar w:fldCharType="separate"/>
    </w:r>
    <w:r>
      <w:rPr>
        <w:rFonts w:ascii="Calibri" w:hAnsi="Calibri"/>
        <w:b/>
        <w:bCs/>
        <w:noProof/>
        <w:sz w:val="12"/>
        <w:szCs w:val="12"/>
      </w:rPr>
      <w:t>8</w:t>
    </w:r>
    <w:r w:rsidRPr="00991280">
      <w:rPr>
        <w:rFonts w:ascii="Calibri" w:hAnsi="Calibri"/>
        <w:b/>
        <w:bCs/>
        <w:sz w:val="12"/>
        <w:szCs w:val="12"/>
      </w:rPr>
      <w:fldChar w:fldCharType="end"/>
    </w:r>
    <w:r w:rsidRPr="00991280">
      <w:rPr>
        <w:rFonts w:ascii="Calibri" w:hAnsi="Calibri"/>
        <w:sz w:val="12"/>
        <w:szCs w:val="12"/>
      </w:rPr>
      <w:t xml:space="preserve"> of </w:t>
    </w:r>
    <w:r w:rsidRPr="00991280">
      <w:rPr>
        <w:rFonts w:ascii="Calibri" w:hAnsi="Calibri"/>
        <w:b/>
        <w:bCs/>
        <w:sz w:val="12"/>
        <w:szCs w:val="12"/>
      </w:rPr>
      <w:fldChar w:fldCharType="begin"/>
    </w:r>
    <w:r w:rsidRPr="00991280">
      <w:rPr>
        <w:rFonts w:ascii="Calibri" w:hAnsi="Calibri"/>
        <w:b/>
        <w:bCs/>
        <w:sz w:val="12"/>
        <w:szCs w:val="12"/>
      </w:rPr>
      <w:instrText xml:space="preserve"> NUMPAGES  </w:instrText>
    </w:r>
    <w:r w:rsidRPr="00991280">
      <w:rPr>
        <w:rFonts w:ascii="Calibri" w:hAnsi="Calibri"/>
        <w:b/>
        <w:bCs/>
        <w:sz w:val="12"/>
        <w:szCs w:val="12"/>
      </w:rPr>
      <w:fldChar w:fldCharType="separate"/>
    </w:r>
    <w:r>
      <w:rPr>
        <w:rFonts w:ascii="Calibri" w:hAnsi="Calibri"/>
        <w:b/>
        <w:bCs/>
        <w:noProof/>
        <w:sz w:val="12"/>
        <w:szCs w:val="12"/>
      </w:rPr>
      <w:t>8</w:t>
    </w:r>
    <w:r w:rsidRPr="00991280">
      <w:rPr>
        <w:rFonts w:ascii="Calibri" w:hAnsi="Calibri"/>
        <w:b/>
        <w:bCs/>
        <w:sz w:val="12"/>
        <w:szCs w:val="12"/>
      </w:rPr>
      <w:fldChar w:fldCharType="end"/>
    </w:r>
  </w:p>
  <w:p w14:paraId="5A793680" w14:textId="77777777" w:rsidR="00E77225" w:rsidRDefault="00E77225">
    <w:pPr>
      <w:pStyle w:val="Footer"/>
    </w:pPr>
  </w:p>
  <w:p w14:paraId="772CA117" w14:textId="77777777" w:rsidR="00E77225" w:rsidRDefault="00E772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73D32" w14:textId="77777777" w:rsidR="00DB1693" w:rsidRDefault="00DB1693" w:rsidP="000B4305">
      <w:r>
        <w:separator/>
      </w:r>
    </w:p>
    <w:p w14:paraId="3803717E" w14:textId="77777777" w:rsidR="00DB1693" w:rsidRDefault="00DB1693"/>
  </w:footnote>
  <w:footnote w:type="continuationSeparator" w:id="0">
    <w:p w14:paraId="00A1F44C" w14:textId="77777777" w:rsidR="00DB1693" w:rsidRDefault="00DB1693" w:rsidP="000B4305">
      <w:r>
        <w:continuationSeparator/>
      </w:r>
    </w:p>
    <w:p w14:paraId="6025AECC" w14:textId="77777777" w:rsidR="00DB1693" w:rsidRDefault="00DB1693"/>
  </w:footnote>
  <w:footnote w:type="continuationNotice" w:id="1">
    <w:p w14:paraId="0CE1E48C" w14:textId="77777777" w:rsidR="00DB1693" w:rsidRDefault="00DB16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24B87"/>
    <w:multiLevelType w:val="multilevel"/>
    <w:tmpl w:val="366C534C"/>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4940AE"/>
    <w:multiLevelType w:val="hybridMultilevel"/>
    <w:tmpl w:val="4F0622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D4370"/>
    <w:multiLevelType w:val="multilevel"/>
    <w:tmpl w:val="E306FD00"/>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787184"/>
    <w:multiLevelType w:val="multilevel"/>
    <w:tmpl w:val="699059E4"/>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15:restartNumberingAfterBreak="0">
    <w:nsid w:val="63270F99"/>
    <w:multiLevelType w:val="multilevel"/>
    <w:tmpl w:val="A5CE56C0"/>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lvlText w:val="%1(Not Defined)"/>
      <w:lvlJc w:val="left"/>
      <w:pPr>
        <w:tabs>
          <w:tab w:val="num" w:pos="4505"/>
        </w:tabs>
        <w:ind w:left="4122" w:hanging="1417"/>
      </w:pPr>
      <w:rPr>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num w:numId="1" w16cid:durableId="443572520">
    <w:abstractNumId w:val="2"/>
  </w:num>
  <w:num w:numId="2" w16cid:durableId="446319545">
    <w:abstractNumId w:val="4"/>
  </w:num>
  <w:num w:numId="3" w16cid:durableId="1058239252">
    <w:abstractNumId w:val="2"/>
  </w:num>
  <w:num w:numId="4" w16cid:durableId="282469248">
    <w:abstractNumId w:val="3"/>
  </w:num>
  <w:num w:numId="5" w16cid:durableId="1029331163">
    <w:abstractNumId w:val="0"/>
  </w:num>
  <w:num w:numId="6" w16cid:durableId="137268284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4F29"/>
    <w:rsid w:val="000263CF"/>
    <w:rsid w:val="00033E3D"/>
    <w:rsid w:val="00055548"/>
    <w:rsid w:val="00055EEE"/>
    <w:rsid w:val="00066857"/>
    <w:rsid w:val="0008144D"/>
    <w:rsid w:val="00082C0B"/>
    <w:rsid w:val="00083E13"/>
    <w:rsid w:val="00084421"/>
    <w:rsid w:val="00084E2E"/>
    <w:rsid w:val="000859CD"/>
    <w:rsid w:val="000B4305"/>
    <w:rsid w:val="000B5ADB"/>
    <w:rsid w:val="000B72C9"/>
    <w:rsid w:val="000C4B98"/>
    <w:rsid w:val="000D00BA"/>
    <w:rsid w:val="000D176C"/>
    <w:rsid w:val="000D3683"/>
    <w:rsid w:val="000D4267"/>
    <w:rsid w:val="000E2C75"/>
    <w:rsid w:val="00114FF7"/>
    <w:rsid w:val="00116171"/>
    <w:rsid w:val="00135B4A"/>
    <w:rsid w:val="00160CD2"/>
    <w:rsid w:val="00167041"/>
    <w:rsid w:val="00174EA7"/>
    <w:rsid w:val="0018788E"/>
    <w:rsid w:val="001925DE"/>
    <w:rsid w:val="00195596"/>
    <w:rsid w:val="00196116"/>
    <w:rsid w:val="001A5574"/>
    <w:rsid w:val="001B630D"/>
    <w:rsid w:val="001C1728"/>
    <w:rsid w:val="001D51B8"/>
    <w:rsid w:val="001F2A21"/>
    <w:rsid w:val="00220CF0"/>
    <w:rsid w:val="002375D2"/>
    <w:rsid w:val="002515FC"/>
    <w:rsid w:val="00251E30"/>
    <w:rsid w:val="00254183"/>
    <w:rsid w:val="00254AB8"/>
    <w:rsid w:val="002754A5"/>
    <w:rsid w:val="00282133"/>
    <w:rsid w:val="00285983"/>
    <w:rsid w:val="00286632"/>
    <w:rsid w:val="00292508"/>
    <w:rsid w:val="00294681"/>
    <w:rsid w:val="002A222E"/>
    <w:rsid w:val="002A67A6"/>
    <w:rsid w:val="002B603B"/>
    <w:rsid w:val="002B7B3C"/>
    <w:rsid w:val="002C365D"/>
    <w:rsid w:val="002C4016"/>
    <w:rsid w:val="002C53A3"/>
    <w:rsid w:val="002D0349"/>
    <w:rsid w:val="002D2B71"/>
    <w:rsid w:val="002D4322"/>
    <w:rsid w:val="002F2260"/>
    <w:rsid w:val="002F349F"/>
    <w:rsid w:val="003023DD"/>
    <w:rsid w:val="003232D2"/>
    <w:rsid w:val="0033027F"/>
    <w:rsid w:val="00345936"/>
    <w:rsid w:val="00346C2A"/>
    <w:rsid w:val="00347B5B"/>
    <w:rsid w:val="00361356"/>
    <w:rsid w:val="00361845"/>
    <w:rsid w:val="00373C93"/>
    <w:rsid w:val="00393CD1"/>
    <w:rsid w:val="00397A90"/>
    <w:rsid w:val="003A0FEA"/>
    <w:rsid w:val="003B06F6"/>
    <w:rsid w:val="003B3D11"/>
    <w:rsid w:val="003C0389"/>
    <w:rsid w:val="003C61A3"/>
    <w:rsid w:val="003D0E9F"/>
    <w:rsid w:val="003D2055"/>
    <w:rsid w:val="00403580"/>
    <w:rsid w:val="004135B8"/>
    <w:rsid w:val="00413E25"/>
    <w:rsid w:val="00427441"/>
    <w:rsid w:val="004508BD"/>
    <w:rsid w:val="00451893"/>
    <w:rsid w:val="00455D3C"/>
    <w:rsid w:val="00463EA2"/>
    <w:rsid w:val="00467D9D"/>
    <w:rsid w:val="00470175"/>
    <w:rsid w:val="00475AEC"/>
    <w:rsid w:val="0048294C"/>
    <w:rsid w:val="00483655"/>
    <w:rsid w:val="004937DF"/>
    <w:rsid w:val="00496209"/>
    <w:rsid w:val="00496313"/>
    <w:rsid w:val="004A2F76"/>
    <w:rsid w:val="004B1619"/>
    <w:rsid w:val="004B27FA"/>
    <w:rsid w:val="004B3E97"/>
    <w:rsid w:val="004B512F"/>
    <w:rsid w:val="004C1F8C"/>
    <w:rsid w:val="004C4757"/>
    <w:rsid w:val="004D4F08"/>
    <w:rsid w:val="004F3CFC"/>
    <w:rsid w:val="00510206"/>
    <w:rsid w:val="00541E47"/>
    <w:rsid w:val="00570130"/>
    <w:rsid w:val="00591127"/>
    <w:rsid w:val="005919D1"/>
    <w:rsid w:val="00593102"/>
    <w:rsid w:val="005A5B0C"/>
    <w:rsid w:val="005A67F4"/>
    <w:rsid w:val="005A693C"/>
    <w:rsid w:val="005B1C05"/>
    <w:rsid w:val="005B4E28"/>
    <w:rsid w:val="005B721D"/>
    <w:rsid w:val="005C342B"/>
    <w:rsid w:val="006000FE"/>
    <w:rsid w:val="00616025"/>
    <w:rsid w:val="0061674F"/>
    <w:rsid w:val="00616FD8"/>
    <w:rsid w:val="00643BB4"/>
    <w:rsid w:val="006479B0"/>
    <w:rsid w:val="00653511"/>
    <w:rsid w:val="00655050"/>
    <w:rsid w:val="00673C64"/>
    <w:rsid w:val="00692108"/>
    <w:rsid w:val="006939EB"/>
    <w:rsid w:val="006945B7"/>
    <w:rsid w:val="006A7CCF"/>
    <w:rsid w:val="006B11E0"/>
    <w:rsid w:val="006C2B31"/>
    <w:rsid w:val="006D11A9"/>
    <w:rsid w:val="006E11BD"/>
    <w:rsid w:val="00701AC3"/>
    <w:rsid w:val="00716DEB"/>
    <w:rsid w:val="00720277"/>
    <w:rsid w:val="00731562"/>
    <w:rsid w:val="0073662B"/>
    <w:rsid w:val="00745460"/>
    <w:rsid w:val="007542E9"/>
    <w:rsid w:val="00754977"/>
    <w:rsid w:val="00761989"/>
    <w:rsid w:val="00776250"/>
    <w:rsid w:val="00776884"/>
    <w:rsid w:val="00780E29"/>
    <w:rsid w:val="0078119A"/>
    <w:rsid w:val="007831D5"/>
    <w:rsid w:val="00793784"/>
    <w:rsid w:val="007B69EC"/>
    <w:rsid w:val="007D5BE7"/>
    <w:rsid w:val="007E4568"/>
    <w:rsid w:val="007E6A9D"/>
    <w:rsid w:val="008043C3"/>
    <w:rsid w:val="00810CB7"/>
    <w:rsid w:val="00812067"/>
    <w:rsid w:val="008141DD"/>
    <w:rsid w:val="0082551D"/>
    <w:rsid w:val="00825722"/>
    <w:rsid w:val="00832012"/>
    <w:rsid w:val="00855BEB"/>
    <w:rsid w:val="008675E3"/>
    <w:rsid w:val="008773C1"/>
    <w:rsid w:val="0089568B"/>
    <w:rsid w:val="008B482D"/>
    <w:rsid w:val="008C5EDE"/>
    <w:rsid w:val="008D2DD8"/>
    <w:rsid w:val="008F04F8"/>
    <w:rsid w:val="008F3947"/>
    <w:rsid w:val="008F5934"/>
    <w:rsid w:val="00901B34"/>
    <w:rsid w:val="00922FA0"/>
    <w:rsid w:val="00930D79"/>
    <w:rsid w:val="00935D28"/>
    <w:rsid w:val="009531B1"/>
    <w:rsid w:val="00954B0E"/>
    <w:rsid w:val="0095689B"/>
    <w:rsid w:val="00975CF3"/>
    <w:rsid w:val="00983EB2"/>
    <w:rsid w:val="00990B4D"/>
    <w:rsid w:val="0099230C"/>
    <w:rsid w:val="009A454A"/>
    <w:rsid w:val="009B4781"/>
    <w:rsid w:val="009F7EFD"/>
    <w:rsid w:val="00A05352"/>
    <w:rsid w:val="00A113BD"/>
    <w:rsid w:val="00A11A57"/>
    <w:rsid w:val="00A24B83"/>
    <w:rsid w:val="00A24F69"/>
    <w:rsid w:val="00A25B3E"/>
    <w:rsid w:val="00A302FB"/>
    <w:rsid w:val="00A375DC"/>
    <w:rsid w:val="00A436C0"/>
    <w:rsid w:val="00A5277A"/>
    <w:rsid w:val="00A54BDB"/>
    <w:rsid w:val="00A562B5"/>
    <w:rsid w:val="00A759AD"/>
    <w:rsid w:val="00A824B9"/>
    <w:rsid w:val="00A84792"/>
    <w:rsid w:val="00A955EE"/>
    <w:rsid w:val="00A9797C"/>
    <w:rsid w:val="00AA00C1"/>
    <w:rsid w:val="00AC7ED3"/>
    <w:rsid w:val="00AD1346"/>
    <w:rsid w:val="00AD2792"/>
    <w:rsid w:val="00AF1DE3"/>
    <w:rsid w:val="00B06C21"/>
    <w:rsid w:val="00B252CD"/>
    <w:rsid w:val="00B31308"/>
    <w:rsid w:val="00B32402"/>
    <w:rsid w:val="00B42194"/>
    <w:rsid w:val="00B4457B"/>
    <w:rsid w:val="00B46334"/>
    <w:rsid w:val="00B50278"/>
    <w:rsid w:val="00B528D1"/>
    <w:rsid w:val="00B54ECE"/>
    <w:rsid w:val="00B633C8"/>
    <w:rsid w:val="00B63572"/>
    <w:rsid w:val="00B65690"/>
    <w:rsid w:val="00B67652"/>
    <w:rsid w:val="00B7069E"/>
    <w:rsid w:val="00B84E6F"/>
    <w:rsid w:val="00B93A7C"/>
    <w:rsid w:val="00BB385F"/>
    <w:rsid w:val="00BC495A"/>
    <w:rsid w:val="00BC744F"/>
    <w:rsid w:val="00BD032E"/>
    <w:rsid w:val="00BE2169"/>
    <w:rsid w:val="00BF6724"/>
    <w:rsid w:val="00C02CD6"/>
    <w:rsid w:val="00C06383"/>
    <w:rsid w:val="00C110E9"/>
    <w:rsid w:val="00C1490C"/>
    <w:rsid w:val="00C233F4"/>
    <w:rsid w:val="00C306EF"/>
    <w:rsid w:val="00C32B37"/>
    <w:rsid w:val="00C409CC"/>
    <w:rsid w:val="00C42258"/>
    <w:rsid w:val="00C43B53"/>
    <w:rsid w:val="00C5266F"/>
    <w:rsid w:val="00C569FA"/>
    <w:rsid w:val="00C620F6"/>
    <w:rsid w:val="00C83592"/>
    <w:rsid w:val="00CA6756"/>
    <w:rsid w:val="00CB1F84"/>
    <w:rsid w:val="00CD2B13"/>
    <w:rsid w:val="00CD7B4F"/>
    <w:rsid w:val="00CE1C9F"/>
    <w:rsid w:val="00CE40E7"/>
    <w:rsid w:val="00CF0C4D"/>
    <w:rsid w:val="00CF4AB8"/>
    <w:rsid w:val="00D00B36"/>
    <w:rsid w:val="00D0170D"/>
    <w:rsid w:val="00D171DE"/>
    <w:rsid w:val="00D30CBB"/>
    <w:rsid w:val="00D66479"/>
    <w:rsid w:val="00D66975"/>
    <w:rsid w:val="00D719A6"/>
    <w:rsid w:val="00D72EE9"/>
    <w:rsid w:val="00D85AD7"/>
    <w:rsid w:val="00D903D6"/>
    <w:rsid w:val="00DB1693"/>
    <w:rsid w:val="00DB4C7D"/>
    <w:rsid w:val="00DB6AED"/>
    <w:rsid w:val="00DC3615"/>
    <w:rsid w:val="00DC3AFB"/>
    <w:rsid w:val="00DD0AB7"/>
    <w:rsid w:val="00DE40BE"/>
    <w:rsid w:val="00E17CBB"/>
    <w:rsid w:val="00E230C1"/>
    <w:rsid w:val="00E23143"/>
    <w:rsid w:val="00E35066"/>
    <w:rsid w:val="00E43CBA"/>
    <w:rsid w:val="00E51D1D"/>
    <w:rsid w:val="00E64B84"/>
    <w:rsid w:val="00E665F8"/>
    <w:rsid w:val="00E77225"/>
    <w:rsid w:val="00E8047C"/>
    <w:rsid w:val="00E822EF"/>
    <w:rsid w:val="00E907F3"/>
    <w:rsid w:val="00E90A71"/>
    <w:rsid w:val="00EC2607"/>
    <w:rsid w:val="00ED2DF8"/>
    <w:rsid w:val="00ED52B7"/>
    <w:rsid w:val="00ED6D35"/>
    <w:rsid w:val="00ED77C8"/>
    <w:rsid w:val="00EE5F4B"/>
    <w:rsid w:val="00EE7A3C"/>
    <w:rsid w:val="00F00732"/>
    <w:rsid w:val="00F22EE7"/>
    <w:rsid w:val="00F26D70"/>
    <w:rsid w:val="00F331EC"/>
    <w:rsid w:val="00F4590B"/>
    <w:rsid w:val="00F634E7"/>
    <w:rsid w:val="00F64BE6"/>
    <w:rsid w:val="00F76BC5"/>
    <w:rsid w:val="00F862A2"/>
    <w:rsid w:val="00FA5986"/>
    <w:rsid w:val="00FA5A3C"/>
    <w:rsid w:val="00FB44AB"/>
    <w:rsid w:val="00FB7D1F"/>
    <w:rsid w:val="00FC1992"/>
    <w:rsid w:val="00FD309E"/>
    <w:rsid w:val="00FD34FD"/>
    <w:rsid w:val="00FD4E39"/>
    <w:rsid w:val="00FD8803"/>
    <w:rsid w:val="00FE5B1B"/>
    <w:rsid w:val="00FF342F"/>
    <w:rsid w:val="0169D4A8"/>
    <w:rsid w:val="0173CDC2"/>
    <w:rsid w:val="019A78D4"/>
    <w:rsid w:val="01D6C1F5"/>
    <w:rsid w:val="0227B783"/>
    <w:rsid w:val="023A4611"/>
    <w:rsid w:val="02EF97D0"/>
    <w:rsid w:val="03C775D1"/>
    <w:rsid w:val="04559AFB"/>
    <w:rsid w:val="060EEAF0"/>
    <w:rsid w:val="067E0D6C"/>
    <w:rsid w:val="06E2F523"/>
    <w:rsid w:val="07995363"/>
    <w:rsid w:val="07FED5C3"/>
    <w:rsid w:val="0839C372"/>
    <w:rsid w:val="084A9134"/>
    <w:rsid w:val="090C9F2A"/>
    <w:rsid w:val="090D334A"/>
    <w:rsid w:val="092099DC"/>
    <w:rsid w:val="0963DE51"/>
    <w:rsid w:val="09E00A21"/>
    <w:rsid w:val="0AC42332"/>
    <w:rsid w:val="0B1C1F94"/>
    <w:rsid w:val="0CB39ADF"/>
    <w:rsid w:val="0D8F9F79"/>
    <w:rsid w:val="0E2A23FC"/>
    <w:rsid w:val="0F2E6365"/>
    <w:rsid w:val="0FD3DD93"/>
    <w:rsid w:val="0FF25D88"/>
    <w:rsid w:val="105D0FF2"/>
    <w:rsid w:val="107763A3"/>
    <w:rsid w:val="114CE795"/>
    <w:rsid w:val="118600A2"/>
    <w:rsid w:val="133A1A1F"/>
    <w:rsid w:val="1357B5EF"/>
    <w:rsid w:val="13595396"/>
    <w:rsid w:val="138FB065"/>
    <w:rsid w:val="13A5C9FE"/>
    <w:rsid w:val="143F91C3"/>
    <w:rsid w:val="145CA414"/>
    <w:rsid w:val="15492D02"/>
    <w:rsid w:val="16E432C9"/>
    <w:rsid w:val="174EBE32"/>
    <w:rsid w:val="17C5AAD1"/>
    <w:rsid w:val="1849FF66"/>
    <w:rsid w:val="184BEEC2"/>
    <w:rsid w:val="1896D1B6"/>
    <w:rsid w:val="19356004"/>
    <w:rsid w:val="19367A72"/>
    <w:rsid w:val="19771110"/>
    <w:rsid w:val="19BEB7AC"/>
    <w:rsid w:val="1A07C36F"/>
    <w:rsid w:val="1A88E579"/>
    <w:rsid w:val="1AD552C4"/>
    <w:rsid w:val="1AEF2378"/>
    <w:rsid w:val="1B80CFA9"/>
    <w:rsid w:val="1BA8A6A1"/>
    <w:rsid w:val="1BB88793"/>
    <w:rsid w:val="1C27F616"/>
    <w:rsid w:val="1CC1552D"/>
    <w:rsid w:val="1CC559DA"/>
    <w:rsid w:val="1DD03988"/>
    <w:rsid w:val="1E3CF7BF"/>
    <w:rsid w:val="1E6006FD"/>
    <w:rsid w:val="1EA2D541"/>
    <w:rsid w:val="1EFAA0FE"/>
    <w:rsid w:val="1EFE3379"/>
    <w:rsid w:val="206402B8"/>
    <w:rsid w:val="212C0E27"/>
    <w:rsid w:val="21BB2C61"/>
    <w:rsid w:val="23A6A105"/>
    <w:rsid w:val="23E0564D"/>
    <w:rsid w:val="2415B989"/>
    <w:rsid w:val="248CC7C9"/>
    <w:rsid w:val="24AFE595"/>
    <w:rsid w:val="25697D10"/>
    <w:rsid w:val="26769162"/>
    <w:rsid w:val="26EF9F32"/>
    <w:rsid w:val="270094F9"/>
    <w:rsid w:val="271EAB53"/>
    <w:rsid w:val="27782FCB"/>
    <w:rsid w:val="27A9828F"/>
    <w:rsid w:val="2862337F"/>
    <w:rsid w:val="29649FDF"/>
    <w:rsid w:val="2A0FE31B"/>
    <w:rsid w:val="2A96E4E5"/>
    <w:rsid w:val="2AE2D6EE"/>
    <w:rsid w:val="2B00915A"/>
    <w:rsid w:val="2B526D1B"/>
    <w:rsid w:val="2D043EC5"/>
    <w:rsid w:val="2D8244A5"/>
    <w:rsid w:val="2E19F972"/>
    <w:rsid w:val="2E8A2035"/>
    <w:rsid w:val="2F02583A"/>
    <w:rsid w:val="2F19C927"/>
    <w:rsid w:val="302B9232"/>
    <w:rsid w:val="30857915"/>
    <w:rsid w:val="30BF54E6"/>
    <w:rsid w:val="31C06ECB"/>
    <w:rsid w:val="31E56317"/>
    <w:rsid w:val="31FEAC67"/>
    <w:rsid w:val="3312396C"/>
    <w:rsid w:val="3400BCD2"/>
    <w:rsid w:val="3500A6E8"/>
    <w:rsid w:val="36A511FF"/>
    <w:rsid w:val="37C76CAB"/>
    <w:rsid w:val="38FAFDA7"/>
    <w:rsid w:val="39084680"/>
    <w:rsid w:val="39926349"/>
    <w:rsid w:val="39AEF188"/>
    <w:rsid w:val="39B2905B"/>
    <w:rsid w:val="39C98EF5"/>
    <w:rsid w:val="39CD80C6"/>
    <w:rsid w:val="3A77507C"/>
    <w:rsid w:val="3B42D492"/>
    <w:rsid w:val="3BDCEB25"/>
    <w:rsid w:val="3C5CE047"/>
    <w:rsid w:val="3D041557"/>
    <w:rsid w:val="3D057F82"/>
    <w:rsid w:val="3E1C34C4"/>
    <w:rsid w:val="3ED942D5"/>
    <w:rsid w:val="3FA46B66"/>
    <w:rsid w:val="4026C250"/>
    <w:rsid w:val="416BA864"/>
    <w:rsid w:val="41A3DB46"/>
    <w:rsid w:val="41E08856"/>
    <w:rsid w:val="4287D644"/>
    <w:rsid w:val="42FC4722"/>
    <w:rsid w:val="431D4DE6"/>
    <w:rsid w:val="4339E6D6"/>
    <w:rsid w:val="436F1A67"/>
    <w:rsid w:val="44033F15"/>
    <w:rsid w:val="44D5FE66"/>
    <w:rsid w:val="46E8917A"/>
    <w:rsid w:val="4733D336"/>
    <w:rsid w:val="473D7E5A"/>
    <w:rsid w:val="476FCE99"/>
    <w:rsid w:val="47A0E07F"/>
    <w:rsid w:val="47E64D2B"/>
    <w:rsid w:val="4857A19B"/>
    <w:rsid w:val="48A81C8D"/>
    <w:rsid w:val="4A757EA7"/>
    <w:rsid w:val="4B2A2C58"/>
    <w:rsid w:val="4B8AD99B"/>
    <w:rsid w:val="4BE53A69"/>
    <w:rsid w:val="4D2DAE0D"/>
    <w:rsid w:val="4D87BC31"/>
    <w:rsid w:val="4DB1327B"/>
    <w:rsid w:val="4DB73DF5"/>
    <w:rsid w:val="4F0618E5"/>
    <w:rsid w:val="4F4B6120"/>
    <w:rsid w:val="4FB73399"/>
    <w:rsid w:val="503B549F"/>
    <w:rsid w:val="508BCB00"/>
    <w:rsid w:val="510E3987"/>
    <w:rsid w:val="515E2F73"/>
    <w:rsid w:val="51B9A2FD"/>
    <w:rsid w:val="52035CA6"/>
    <w:rsid w:val="520BB27E"/>
    <w:rsid w:val="52BF103D"/>
    <w:rsid w:val="53291C3C"/>
    <w:rsid w:val="5351DB71"/>
    <w:rsid w:val="5493A485"/>
    <w:rsid w:val="54F58AE5"/>
    <w:rsid w:val="5636B3AF"/>
    <w:rsid w:val="565A70C1"/>
    <w:rsid w:val="56F7C225"/>
    <w:rsid w:val="572E8FD8"/>
    <w:rsid w:val="576C673C"/>
    <w:rsid w:val="5942ABFF"/>
    <w:rsid w:val="5942DE4A"/>
    <w:rsid w:val="5944F7BC"/>
    <w:rsid w:val="59727CB2"/>
    <w:rsid w:val="5A258835"/>
    <w:rsid w:val="5AC1CD0E"/>
    <w:rsid w:val="5AE7F639"/>
    <w:rsid w:val="5B0A429B"/>
    <w:rsid w:val="5B355ECC"/>
    <w:rsid w:val="5B9D495A"/>
    <w:rsid w:val="5C2CEDE8"/>
    <w:rsid w:val="5C31FE3F"/>
    <w:rsid w:val="5C69C6B4"/>
    <w:rsid w:val="5D0520B8"/>
    <w:rsid w:val="5D1DA5B6"/>
    <w:rsid w:val="5D7D9E85"/>
    <w:rsid w:val="5E1C70DC"/>
    <w:rsid w:val="5EC1FAE9"/>
    <w:rsid w:val="5EDFD202"/>
    <w:rsid w:val="5EF539B4"/>
    <w:rsid w:val="5FD1F311"/>
    <w:rsid w:val="5FFEFFD2"/>
    <w:rsid w:val="61707C59"/>
    <w:rsid w:val="619F2576"/>
    <w:rsid w:val="6266FD31"/>
    <w:rsid w:val="627458AB"/>
    <w:rsid w:val="62B1105B"/>
    <w:rsid w:val="63F6BCA1"/>
    <w:rsid w:val="6416FDDF"/>
    <w:rsid w:val="664697C0"/>
    <w:rsid w:val="6685C602"/>
    <w:rsid w:val="66E12C48"/>
    <w:rsid w:val="6712F188"/>
    <w:rsid w:val="67BFF137"/>
    <w:rsid w:val="67C97924"/>
    <w:rsid w:val="6801439B"/>
    <w:rsid w:val="687C41D7"/>
    <w:rsid w:val="69B3FB1B"/>
    <w:rsid w:val="69FE9CE5"/>
    <w:rsid w:val="6A6FE690"/>
    <w:rsid w:val="6C7C3416"/>
    <w:rsid w:val="6C7CB266"/>
    <w:rsid w:val="6D005883"/>
    <w:rsid w:val="6D4C69C2"/>
    <w:rsid w:val="6DD993DF"/>
    <w:rsid w:val="6DF0B201"/>
    <w:rsid w:val="6E0BED4B"/>
    <w:rsid w:val="6E6F68C0"/>
    <w:rsid w:val="6E860571"/>
    <w:rsid w:val="6ED92975"/>
    <w:rsid w:val="6EE0116C"/>
    <w:rsid w:val="6F04F02F"/>
    <w:rsid w:val="6FF6386B"/>
    <w:rsid w:val="704E493B"/>
    <w:rsid w:val="7053268F"/>
    <w:rsid w:val="716DB0E7"/>
    <w:rsid w:val="72D98D62"/>
    <w:rsid w:val="72F5CC2E"/>
    <w:rsid w:val="73902868"/>
    <w:rsid w:val="7476E6D6"/>
    <w:rsid w:val="747A7A14"/>
    <w:rsid w:val="74BD08D3"/>
    <w:rsid w:val="74F32ABC"/>
    <w:rsid w:val="75250FC0"/>
    <w:rsid w:val="7609B8B0"/>
    <w:rsid w:val="76F55145"/>
    <w:rsid w:val="776C06D1"/>
    <w:rsid w:val="77CEE4E5"/>
    <w:rsid w:val="7899DAA6"/>
    <w:rsid w:val="791D57ED"/>
    <w:rsid w:val="79EF4E09"/>
    <w:rsid w:val="7A9A63FC"/>
    <w:rsid w:val="7AF865F4"/>
    <w:rsid w:val="7B825571"/>
    <w:rsid w:val="7C5B4BE5"/>
    <w:rsid w:val="7E42FA85"/>
    <w:rsid w:val="7E805899"/>
    <w:rsid w:val="7F5BFFA4"/>
    <w:rsid w:val="7F7C55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A38E6"/>
  <w15:chartTrackingRefBased/>
  <w15:docId w15:val="{44E04DD9-70B0-409C-994B-12AD8448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B7"/>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ED52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52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52B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0E2C75"/>
    <w:pPr>
      <w:numPr>
        <w:numId w:val="1"/>
      </w:numPr>
      <w:autoSpaceDE w:val="0"/>
      <w:autoSpaceDN w:val="0"/>
      <w:adjustRightInd w:val="0"/>
      <w:spacing w:after="120"/>
      <w:ind w:left="709" w:hanging="709"/>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2194"/>
    <w:pPr>
      <w:numPr>
        <w:ilvl w:val="1"/>
        <w:numId w:val="3"/>
      </w:numPr>
      <w:spacing w:after="80"/>
      <w:ind w:left="709" w:hanging="709"/>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2194"/>
    <w:pPr>
      <w:numPr>
        <w:ilvl w:val="2"/>
      </w:numPr>
      <w:ind w:left="1418" w:hanging="709"/>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ED52B7"/>
    <w:pPr>
      <w:ind w:left="566" w:hanging="283"/>
    </w:pPr>
  </w:style>
  <w:style w:type="paragraph" w:styleId="List3">
    <w:name w:val="List 3"/>
    <w:basedOn w:val="Normal"/>
    <w:semiHidden/>
    <w:rsid w:val="00ED52B7"/>
    <w:pPr>
      <w:ind w:left="849" w:hanging="283"/>
    </w:pPr>
  </w:style>
  <w:style w:type="paragraph" w:styleId="BodyText2">
    <w:name w:val="Body Text 2"/>
    <w:basedOn w:val="Normal"/>
    <w:link w:val="BodyText2Char"/>
    <w:uiPriority w:val="99"/>
    <w:unhideWhenUsed/>
    <w:rsid w:val="00ED52B7"/>
    <w:pPr>
      <w:spacing w:after="120" w:line="480" w:lineRule="auto"/>
    </w:pPr>
  </w:style>
  <w:style w:type="character" w:customStyle="1" w:styleId="BodyText2Char">
    <w:name w:val="Body Text 2 Char"/>
    <w:basedOn w:val="DefaultParagraphFont"/>
    <w:link w:val="BodyText2"/>
    <w:uiPriority w:val="99"/>
    <w:rsid w:val="00ED52B7"/>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ED52B7"/>
    <w:pPr>
      <w:tabs>
        <w:tab w:val="center" w:pos="4513"/>
        <w:tab w:val="right" w:pos="9026"/>
      </w:tabs>
    </w:pPr>
  </w:style>
  <w:style w:type="character" w:customStyle="1" w:styleId="HeaderChar">
    <w:name w:val="Header Char"/>
    <w:basedOn w:val="DefaultParagraphFont"/>
    <w:link w:val="Header"/>
    <w:uiPriority w:val="99"/>
    <w:rsid w:val="00ED52B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ED52B7"/>
    <w:pPr>
      <w:tabs>
        <w:tab w:val="center" w:pos="4513"/>
        <w:tab w:val="right" w:pos="9026"/>
      </w:tabs>
    </w:pPr>
  </w:style>
  <w:style w:type="character" w:customStyle="1" w:styleId="FooterChar">
    <w:name w:val="Footer Char"/>
    <w:basedOn w:val="DefaultParagraphFont"/>
    <w:link w:val="Footer"/>
    <w:uiPriority w:val="99"/>
    <w:rsid w:val="00ED52B7"/>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ED52B7"/>
    <w:pPr>
      <w:spacing w:after="120"/>
      <w:ind w:left="283"/>
    </w:pPr>
  </w:style>
  <w:style w:type="character" w:customStyle="1" w:styleId="BodyTextIndentChar">
    <w:name w:val="Body Text Indent Char"/>
    <w:basedOn w:val="DefaultParagraphFont"/>
    <w:link w:val="BodyTextIndent"/>
    <w:semiHidden/>
    <w:rsid w:val="00ED52B7"/>
    <w:rPr>
      <w:rFonts w:ascii="Times New Roman" w:eastAsia="SimSun" w:hAnsi="Times New Roman" w:cs="Times New Roman"/>
      <w:sz w:val="24"/>
      <w:szCs w:val="24"/>
      <w:lang w:eastAsia="zh-CN"/>
    </w:rPr>
  </w:style>
  <w:style w:type="table" w:styleId="TableGrid">
    <w:name w:val="Table Grid"/>
    <w:basedOn w:val="TableNormal"/>
    <w:uiPriority w:val="39"/>
    <w:rsid w:val="00ED52B7"/>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52B7"/>
    <w:rPr>
      <w:rFonts w:eastAsiaTheme="minorHAnsi"/>
      <w:lang w:eastAsia="en-GB"/>
    </w:rPr>
  </w:style>
  <w:style w:type="paragraph" w:styleId="BodyTextIndent2">
    <w:name w:val="Body Text Indent 2"/>
    <w:basedOn w:val="Normal"/>
    <w:link w:val="BodyTextIndent2Char"/>
    <w:uiPriority w:val="99"/>
    <w:semiHidden/>
    <w:unhideWhenUsed/>
    <w:rsid w:val="00ED52B7"/>
    <w:pPr>
      <w:spacing w:after="120" w:line="480" w:lineRule="auto"/>
      <w:ind w:left="283"/>
    </w:pPr>
  </w:style>
  <w:style w:type="character" w:customStyle="1" w:styleId="BodyTextIndent2Char">
    <w:name w:val="Body Text Indent 2 Char"/>
    <w:basedOn w:val="DefaultParagraphFont"/>
    <w:link w:val="BodyTextIndent2"/>
    <w:uiPriority w:val="99"/>
    <w:semiHidden/>
    <w:rsid w:val="00ED52B7"/>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ED52B7"/>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ED52B7"/>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ED52B7"/>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ED52B7"/>
    <w:pPr>
      <w:ind w:left="720"/>
      <w:contextualSpacing/>
    </w:pPr>
  </w:style>
  <w:style w:type="paragraph" w:styleId="BodyText">
    <w:name w:val="Body Text"/>
    <w:basedOn w:val="Normal"/>
    <w:link w:val="BodyTextChar"/>
    <w:rsid w:val="00ED52B7"/>
    <w:pPr>
      <w:spacing w:after="120"/>
    </w:pPr>
  </w:style>
  <w:style w:type="character" w:customStyle="1" w:styleId="BodyTextChar">
    <w:name w:val="Body Text Char"/>
    <w:basedOn w:val="DefaultParagraphFont"/>
    <w:link w:val="BodyText"/>
    <w:rsid w:val="00ED52B7"/>
    <w:rPr>
      <w:rFonts w:ascii="Times New Roman" w:eastAsia="SimSun" w:hAnsi="Times New Roman" w:cs="Times New Roman"/>
      <w:sz w:val="24"/>
      <w:szCs w:val="24"/>
      <w:lang w:eastAsia="zh-CN"/>
    </w:rPr>
  </w:style>
  <w:style w:type="paragraph" w:styleId="Subtitle">
    <w:name w:val="Subtitle"/>
    <w:basedOn w:val="Normal"/>
    <w:link w:val="SubtitleChar"/>
    <w:qFormat/>
    <w:rsid w:val="00ED52B7"/>
    <w:rPr>
      <w:rFonts w:ascii="Gill Sans" w:eastAsia="Times New Roman" w:hAnsi="Gill Sans"/>
      <w:b/>
      <w:bCs/>
      <w:szCs w:val="20"/>
      <w:lang w:val="en-US" w:eastAsia="en-US"/>
    </w:rPr>
  </w:style>
  <w:style w:type="character" w:customStyle="1" w:styleId="SubtitleChar">
    <w:name w:val="Subtitle Char"/>
    <w:basedOn w:val="DefaultParagraphFont"/>
    <w:link w:val="Subtitle"/>
    <w:rsid w:val="00ED52B7"/>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ED52B7"/>
    <w:rPr>
      <w:color w:val="0563C1" w:themeColor="hyperlink"/>
      <w:u w:val="single"/>
    </w:rPr>
  </w:style>
  <w:style w:type="character" w:styleId="PageNumber">
    <w:name w:val="page number"/>
    <w:basedOn w:val="DefaultParagraphFont"/>
    <w:semiHidden/>
    <w:rsid w:val="00ED52B7"/>
    <w:rPr>
      <w:sz w:val="16"/>
    </w:rPr>
  </w:style>
  <w:style w:type="paragraph" w:customStyle="1" w:styleId="Level1">
    <w:name w:val="Level 1"/>
    <w:basedOn w:val="Body1"/>
    <w:rsid w:val="00ED52B7"/>
    <w:pPr>
      <w:numPr>
        <w:numId w:val="4"/>
      </w:numPr>
      <w:outlineLvl w:val="0"/>
    </w:pPr>
  </w:style>
  <w:style w:type="paragraph" w:customStyle="1" w:styleId="Level2">
    <w:name w:val="Level 2"/>
    <w:basedOn w:val="Body2"/>
    <w:rsid w:val="00ED52B7"/>
    <w:pPr>
      <w:numPr>
        <w:ilvl w:val="1"/>
        <w:numId w:val="4"/>
      </w:numPr>
      <w:outlineLvl w:val="1"/>
    </w:pPr>
  </w:style>
  <w:style w:type="paragraph" w:customStyle="1" w:styleId="Level3">
    <w:name w:val="Level 3"/>
    <w:basedOn w:val="Body3"/>
    <w:rsid w:val="00ED52B7"/>
    <w:pPr>
      <w:numPr>
        <w:ilvl w:val="2"/>
        <w:numId w:val="4"/>
      </w:numPr>
      <w:outlineLvl w:val="2"/>
    </w:pPr>
  </w:style>
  <w:style w:type="paragraph" w:customStyle="1" w:styleId="Level4">
    <w:name w:val="Level 4"/>
    <w:basedOn w:val="Normal"/>
    <w:rsid w:val="00ED52B7"/>
    <w:pPr>
      <w:numPr>
        <w:ilvl w:val="3"/>
        <w:numId w:val="4"/>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ED52B7"/>
    <w:pPr>
      <w:numPr>
        <w:ilvl w:val="4"/>
        <w:numId w:val="4"/>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ED52B7"/>
    <w:pPr>
      <w:tabs>
        <w:tab w:val="clear" w:pos="851"/>
        <w:tab w:val="clear" w:pos="1843"/>
        <w:tab w:val="clear" w:pos="3119"/>
        <w:tab w:val="clear" w:pos="4253"/>
      </w:tabs>
      <w:ind w:left="851"/>
    </w:pPr>
  </w:style>
  <w:style w:type="paragraph" w:customStyle="1" w:styleId="Body3">
    <w:name w:val="Body 3"/>
    <w:basedOn w:val="Body2"/>
    <w:rsid w:val="00ED52B7"/>
    <w:pPr>
      <w:ind w:left="1843"/>
    </w:pPr>
  </w:style>
  <w:style w:type="paragraph" w:customStyle="1" w:styleId="Bullet1">
    <w:name w:val="Bullet 1"/>
    <w:basedOn w:val="Body1"/>
    <w:rsid w:val="00ED52B7"/>
    <w:pPr>
      <w:numPr>
        <w:numId w:val="2"/>
      </w:numPr>
    </w:pPr>
  </w:style>
  <w:style w:type="paragraph" w:customStyle="1" w:styleId="Bullet2">
    <w:name w:val="Bullet 2"/>
    <w:basedOn w:val="Body2"/>
    <w:rsid w:val="00ED52B7"/>
    <w:pPr>
      <w:numPr>
        <w:ilvl w:val="1"/>
        <w:numId w:val="2"/>
      </w:numPr>
    </w:pPr>
  </w:style>
  <w:style w:type="paragraph" w:customStyle="1" w:styleId="Bullet3">
    <w:name w:val="Bullet 3"/>
    <w:basedOn w:val="Body3"/>
    <w:rsid w:val="00ED52B7"/>
    <w:pPr>
      <w:numPr>
        <w:ilvl w:val="2"/>
        <w:numId w:val="2"/>
      </w:numPr>
    </w:pPr>
  </w:style>
  <w:style w:type="paragraph" w:customStyle="1" w:styleId="Body">
    <w:name w:val="Body"/>
    <w:basedOn w:val="Normal"/>
    <w:rsid w:val="00ED52B7"/>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ED52B7"/>
  </w:style>
  <w:style w:type="character" w:customStyle="1" w:styleId="Level1asHeadingtext">
    <w:name w:val="Level 1 as Heading (text)"/>
    <w:basedOn w:val="DefaultParagraphFont"/>
    <w:rsid w:val="00ED52B7"/>
    <w:rPr>
      <w:b/>
    </w:rPr>
  </w:style>
  <w:style w:type="paragraph" w:styleId="ListContinue2">
    <w:name w:val="List Continue 2"/>
    <w:basedOn w:val="Normal"/>
    <w:uiPriority w:val="99"/>
    <w:semiHidden/>
    <w:unhideWhenUsed/>
    <w:rsid w:val="00ED52B7"/>
    <w:pPr>
      <w:spacing w:after="120"/>
      <w:ind w:left="566"/>
      <w:contextualSpacing/>
    </w:pPr>
  </w:style>
  <w:style w:type="paragraph" w:customStyle="1" w:styleId="Bodyclause">
    <w:name w:val="Body  clause"/>
    <w:basedOn w:val="Normal"/>
    <w:next w:val="Heading1"/>
    <w:rsid w:val="00ED52B7"/>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ED52B7"/>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ED52B7"/>
    <w:pPr>
      <w:numPr>
        <w:numId w:val="5"/>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ED52B7"/>
    <w:pPr>
      <w:numPr>
        <w:ilvl w:val="1"/>
        <w:numId w:val="5"/>
      </w:numPr>
      <w:spacing w:after="120" w:line="300" w:lineRule="exact"/>
      <w:jc w:val="both"/>
    </w:pPr>
    <w:rPr>
      <w:rFonts w:eastAsia="Times New Roman"/>
      <w:sz w:val="22"/>
      <w:szCs w:val="20"/>
      <w:lang w:eastAsia="en-US"/>
    </w:rPr>
  </w:style>
  <w:style w:type="paragraph" w:customStyle="1" w:styleId="Sch2stylei">
    <w:name w:val="Sch (2style) (i)"/>
    <w:basedOn w:val="Heading4"/>
    <w:rsid w:val="00ED52B7"/>
    <w:pPr>
      <w:numPr>
        <w:ilvl w:val="2"/>
        <w:numId w:val="5"/>
      </w:numPr>
      <w:tabs>
        <w:tab w:val="clear" w:pos="2421"/>
        <w:tab w:val="num" w:pos="360"/>
        <w:tab w:val="left" w:pos="2268"/>
        <w:tab w:val="num" w:pos="5388"/>
      </w:tabs>
      <w:spacing w:line="300" w:lineRule="atLeast"/>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0E2C75"/>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ED5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2B7"/>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ED52B7"/>
    <w:rPr>
      <w:sz w:val="16"/>
      <w:szCs w:val="16"/>
    </w:rPr>
  </w:style>
  <w:style w:type="paragraph" w:styleId="CommentText">
    <w:name w:val="annotation text"/>
    <w:basedOn w:val="Normal"/>
    <w:link w:val="CommentTextChar"/>
    <w:uiPriority w:val="99"/>
    <w:unhideWhenUsed/>
    <w:rsid w:val="00ED52B7"/>
    <w:rPr>
      <w:sz w:val="20"/>
      <w:szCs w:val="20"/>
    </w:rPr>
  </w:style>
  <w:style w:type="character" w:customStyle="1" w:styleId="CommentTextChar">
    <w:name w:val="Comment Text Char"/>
    <w:basedOn w:val="DefaultParagraphFont"/>
    <w:link w:val="CommentText"/>
    <w:uiPriority w:val="99"/>
    <w:rsid w:val="00ED52B7"/>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D52B7"/>
    <w:rPr>
      <w:b/>
      <w:bCs/>
    </w:rPr>
  </w:style>
  <w:style w:type="character" w:customStyle="1" w:styleId="CommentSubjectChar">
    <w:name w:val="Comment Subject Char"/>
    <w:basedOn w:val="CommentTextChar"/>
    <w:link w:val="CommentSubject"/>
    <w:uiPriority w:val="99"/>
    <w:semiHidden/>
    <w:rsid w:val="00ED52B7"/>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219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2194"/>
    <w:rPr>
      <w:rFonts w:eastAsia="SimSun" w:cs="Humanist777BT-BlackB"/>
      <w:color w:val="262626" w:themeColor="text1" w:themeTint="D9"/>
    </w:rPr>
  </w:style>
  <w:style w:type="paragraph" w:styleId="TOC1">
    <w:name w:val="toc 1"/>
    <w:basedOn w:val="Normal"/>
    <w:next w:val="Normal"/>
    <w:autoRedefine/>
    <w:uiPriority w:val="39"/>
    <w:unhideWhenUsed/>
    <w:rsid w:val="00ED52B7"/>
    <w:pPr>
      <w:tabs>
        <w:tab w:val="left" w:pos="567"/>
        <w:tab w:val="right" w:leader="dot" w:pos="9016"/>
      </w:tabs>
      <w:spacing w:after="100"/>
    </w:pPr>
  </w:style>
  <w:style w:type="paragraph" w:styleId="TOCHeading">
    <w:name w:val="TOC Heading"/>
    <w:basedOn w:val="Heading1"/>
    <w:next w:val="Normal"/>
    <w:uiPriority w:val="39"/>
    <w:unhideWhenUsed/>
    <w:qFormat/>
    <w:rsid w:val="00ED52B7"/>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character" w:styleId="FollowedHyperlink">
    <w:name w:val="FollowedHyperlink"/>
    <w:basedOn w:val="DefaultParagraphFont"/>
    <w:uiPriority w:val="99"/>
    <w:semiHidden/>
    <w:unhideWhenUsed/>
    <w:rsid w:val="00413E25"/>
    <w:rPr>
      <w:color w:val="954F72" w:themeColor="followedHyperlink"/>
      <w:u w:val="single"/>
    </w:rPr>
  </w:style>
  <w:style w:type="character" w:styleId="UnresolvedMention">
    <w:name w:val="Unresolved Mention"/>
    <w:basedOn w:val="DefaultParagraphFont"/>
    <w:uiPriority w:val="99"/>
    <w:semiHidden/>
    <w:unhideWhenUsed/>
    <w:rsid w:val="002D2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244">
      <w:bodyDiv w:val="1"/>
      <w:marLeft w:val="0"/>
      <w:marRight w:val="0"/>
      <w:marTop w:val="0"/>
      <w:marBottom w:val="0"/>
      <w:divBdr>
        <w:top w:val="none" w:sz="0" w:space="0" w:color="auto"/>
        <w:left w:val="none" w:sz="0" w:space="0" w:color="auto"/>
        <w:bottom w:val="none" w:sz="0" w:space="0" w:color="auto"/>
        <w:right w:val="none" w:sz="0" w:space="0" w:color="auto"/>
      </w:divBdr>
    </w:div>
    <w:div w:id="145710013">
      <w:bodyDiv w:val="1"/>
      <w:marLeft w:val="0"/>
      <w:marRight w:val="0"/>
      <w:marTop w:val="0"/>
      <w:marBottom w:val="0"/>
      <w:divBdr>
        <w:top w:val="none" w:sz="0" w:space="0" w:color="auto"/>
        <w:left w:val="none" w:sz="0" w:space="0" w:color="auto"/>
        <w:bottom w:val="none" w:sz="0" w:space="0" w:color="auto"/>
        <w:right w:val="none" w:sz="0" w:space="0" w:color="auto"/>
      </w:divBdr>
    </w:div>
    <w:div w:id="187111342">
      <w:bodyDiv w:val="1"/>
      <w:marLeft w:val="0"/>
      <w:marRight w:val="0"/>
      <w:marTop w:val="0"/>
      <w:marBottom w:val="0"/>
      <w:divBdr>
        <w:top w:val="none" w:sz="0" w:space="0" w:color="auto"/>
        <w:left w:val="none" w:sz="0" w:space="0" w:color="auto"/>
        <w:bottom w:val="none" w:sz="0" w:space="0" w:color="auto"/>
        <w:right w:val="none" w:sz="0" w:space="0" w:color="auto"/>
      </w:divBdr>
    </w:div>
    <w:div w:id="202443975">
      <w:bodyDiv w:val="1"/>
      <w:marLeft w:val="0"/>
      <w:marRight w:val="0"/>
      <w:marTop w:val="0"/>
      <w:marBottom w:val="0"/>
      <w:divBdr>
        <w:top w:val="none" w:sz="0" w:space="0" w:color="auto"/>
        <w:left w:val="none" w:sz="0" w:space="0" w:color="auto"/>
        <w:bottom w:val="none" w:sz="0" w:space="0" w:color="auto"/>
        <w:right w:val="none" w:sz="0" w:space="0" w:color="auto"/>
      </w:divBdr>
    </w:div>
    <w:div w:id="248463640">
      <w:bodyDiv w:val="1"/>
      <w:marLeft w:val="0"/>
      <w:marRight w:val="0"/>
      <w:marTop w:val="0"/>
      <w:marBottom w:val="0"/>
      <w:divBdr>
        <w:top w:val="none" w:sz="0" w:space="0" w:color="auto"/>
        <w:left w:val="none" w:sz="0" w:space="0" w:color="auto"/>
        <w:bottom w:val="none" w:sz="0" w:space="0" w:color="auto"/>
        <w:right w:val="none" w:sz="0" w:space="0" w:color="auto"/>
      </w:divBdr>
    </w:div>
    <w:div w:id="278924938">
      <w:bodyDiv w:val="1"/>
      <w:marLeft w:val="0"/>
      <w:marRight w:val="0"/>
      <w:marTop w:val="0"/>
      <w:marBottom w:val="0"/>
      <w:divBdr>
        <w:top w:val="none" w:sz="0" w:space="0" w:color="auto"/>
        <w:left w:val="none" w:sz="0" w:space="0" w:color="auto"/>
        <w:bottom w:val="none" w:sz="0" w:space="0" w:color="auto"/>
        <w:right w:val="none" w:sz="0" w:space="0" w:color="auto"/>
      </w:divBdr>
    </w:div>
    <w:div w:id="338310306">
      <w:bodyDiv w:val="1"/>
      <w:marLeft w:val="0"/>
      <w:marRight w:val="0"/>
      <w:marTop w:val="0"/>
      <w:marBottom w:val="0"/>
      <w:divBdr>
        <w:top w:val="none" w:sz="0" w:space="0" w:color="auto"/>
        <w:left w:val="none" w:sz="0" w:space="0" w:color="auto"/>
        <w:bottom w:val="none" w:sz="0" w:space="0" w:color="auto"/>
        <w:right w:val="none" w:sz="0" w:space="0" w:color="auto"/>
      </w:divBdr>
    </w:div>
    <w:div w:id="412701213">
      <w:bodyDiv w:val="1"/>
      <w:marLeft w:val="0"/>
      <w:marRight w:val="0"/>
      <w:marTop w:val="0"/>
      <w:marBottom w:val="0"/>
      <w:divBdr>
        <w:top w:val="none" w:sz="0" w:space="0" w:color="auto"/>
        <w:left w:val="none" w:sz="0" w:space="0" w:color="auto"/>
        <w:bottom w:val="none" w:sz="0" w:space="0" w:color="auto"/>
        <w:right w:val="none" w:sz="0" w:space="0" w:color="auto"/>
      </w:divBdr>
    </w:div>
    <w:div w:id="464978579">
      <w:bodyDiv w:val="1"/>
      <w:marLeft w:val="0"/>
      <w:marRight w:val="0"/>
      <w:marTop w:val="0"/>
      <w:marBottom w:val="0"/>
      <w:divBdr>
        <w:top w:val="none" w:sz="0" w:space="0" w:color="auto"/>
        <w:left w:val="none" w:sz="0" w:space="0" w:color="auto"/>
        <w:bottom w:val="none" w:sz="0" w:space="0" w:color="auto"/>
        <w:right w:val="none" w:sz="0" w:space="0" w:color="auto"/>
      </w:divBdr>
    </w:div>
    <w:div w:id="478544697">
      <w:bodyDiv w:val="1"/>
      <w:marLeft w:val="0"/>
      <w:marRight w:val="0"/>
      <w:marTop w:val="0"/>
      <w:marBottom w:val="0"/>
      <w:divBdr>
        <w:top w:val="none" w:sz="0" w:space="0" w:color="auto"/>
        <w:left w:val="none" w:sz="0" w:space="0" w:color="auto"/>
        <w:bottom w:val="none" w:sz="0" w:space="0" w:color="auto"/>
        <w:right w:val="none" w:sz="0" w:space="0" w:color="auto"/>
      </w:divBdr>
    </w:div>
    <w:div w:id="513113319">
      <w:bodyDiv w:val="1"/>
      <w:marLeft w:val="0"/>
      <w:marRight w:val="0"/>
      <w:marTop w:val="0"/>
      <w:marBottom w:val="0"/>
      <w:divBdr>
        <w:top w:val="none" w:sz="0" w:space="0" w:color="auto"/>
        <w:left w:val="none" w:sz="0" w:space="0" w:color="auto"/>
        <w:bottom w:val="none" w:sz="0" w:space="0" w:color="auto"/>
        <w:right w:val="none" w:sz="0" w:space="0" w:color="auto"/>
      </w:divBdr>
    </w:div>
    <w:div w:id="572934768">
      <w:bodyDiv w:val="1"/>
      <w:marLeft w:val="0"/>
      <w:marRight w:val="0"/>
      <w:marTop w:val="0"/>
      <w:marBottom w:val="0"/>
      <w:divBdr>
        <w:top w:val="none" w:sz="0" w:space="0" w:color="auto"/>
        <w:left w:val="none" w:sz="0" w:space="0" w:color="auto"/>
        <w:bottom w:val="none" w:sz="0" w:space="0" w:color="auto"/>
        <w:right w:val="none" w:sz="0" w:space="0" w:color="auto"/>
      </w:divBdr>
    </w:div>
    <w:div w:id="609245362">
      <w:bodyDiv w:val="1"/>
      <w:marLeft w:val="0"/>
      <w:marRight w:val="0"/>
      <w:marTop w:val="0"/>
      <w:marBottom w:val="0"/>
      <w:divBdr>
        <w:top w:val="none" w:sz="0" w:space="0" w:color="auto"/>
        <w:left w:val="none" w:sz="0" w:space="0" w:color="auto"/>
        <w:bottom w:val="none" w:sz="0" w:space="0" w:color="auto"/>
        <w:right w:val="none" w:sz="0" w:space="0" w:color="auto"/>
      </w:divBdr>
    </w:div>
    <w:div w:id="783231696">
      <w:bodyDiv w:val="1"/>
      <w:marLeft w:val="0"/>
      <w:marRight w:val="0"/>
      <w:marTop w:val="0"/>
      <w:marBottom w:val="0"/>
      <w:divBdr>
        <w:top w:val="none" w:sz="0" w:space="0" w:color="auto"/>
        <w:left w:val="none" w:sz="0" w:space="0" w:color="auto"/>
        <w:bottom w:val="none" w:sz="0" w:space="0" w:color="auto"/>
        <w:right w:val="none" w:sz="0" w:space="0" w:color="auto"/>
      </w:divBdr>
    </w:div>
    <w:div w:id="933825082">
      <w:bodyDiv w:val="1"/>
      <w:marLeft w:val="0"/>
      <w:marRight w:val="0"/>
      <w:marTop w:val="0"/>
      <w:marBottom w:val="0"/>
      <w:divBdr>
        <w:top w:val="none" w:sz="0" w:space="0" w:color="auto"/>
        <w:left w:val="none" w:sz="0" w:space="0" w:color="auto"/>
        <w:bottom w:val="none" w:sz="0" w:space="0" w:color="auto"/>
        <w:right w:val="none" w:sz="0" w:space="0" w:color="auto"/>
      </w:divBdr>
    </w:div>
    <w:div w:id="939142316">
      <w:bodyDiv w:val="1"/>
      <w:marLeft w:val="0"/>
      <w:marRight w:val="0"/>
      <w:marTop w:val="0"/>
      <w:marBottom w:val="0"/>
      <w:divBdr>
        <w:top w:val="none" w:sz="0" w:space="0" w:color="auto"/>
        <w:left w:val="none" w:sz="0" w:space="0" w:color="auto"/>
        <w:bottom w:val="none" w:sz="0" w:space="0" w:color="auto"/>
        <w:right w:val="none" w:sz="0" w:space="0" w:color="auto"/>
      </w:divBdr>
    </w:div>
    <w:div w:id="1175344343">
      <w:bodyDiv w:val="1"/>
      <w:marLeft w:val="0"/>
      <w:marRight w:val="0"/>
      <w:marTop w:val="0"/>
      <w:marBottom w:val="0"/>
      <w:divBdr>
        <w:top w:val="none" w:sz="0" w:space="0" w:color="auto"/>
        <w:left w:val="none" w:sz="0" w:space="0" w:color="auto"/>
        <w:bottom w:val="none" w:sz="0" w:space="0" w:color="auto"/>
        <w:right w:val="none" w:sz="0" w:space="0" w:color="auto"/>
      </w:divBdr>
    </w:div>
    <w:div w:id="1180655737">
      <w:bodyDiv w:val="1"/>
      <w:marLeft w:val="0"/>
      <w:marRight w:val="0"/>
      <w:marTop w:val="0"/>
      <w:marBottom w:val="0"/>
      <w:divBdr>
        <w:top w:val="none" w:sz="0" w:space="0" w:color="auto"/>
        <w:left w:val="none" w:sz="0" w:space="0" w:color="auto"/>
        <w:bottom w:val="none" w:sz="0" w:space="0" w:color="auto"/>
        <w:right w:val="none" w:sz="0" w:space="0" w:color="auto"/>
      </w:divBdr>
    </w:div>
    <w:div w:id="1238052155">
      <w:bodyDiv w:val="1"/>
      <w:marLeft w:val="0"/>
      <w:marRight w:val="0"/>
      <w:marTop w:val="0"/>
      <w:marBottom w:val="0"/>
      <w:divBdr>
        <w:top w:val="none" w:sz="0" w:space="0" w:color="auto"/>
        <w:left w:val="none" w:sz="0" w:space="0" w:color="auto"/>
        <w:bottom w:val="none" w:sz="0" w:space="0" w:color="auto"/>
        <w:right w:val="none" w:sz="0" w:space="0" w:color="auto"/>
      </w:divBdr>
    </w:div>
    <w:div w:id="1269655336">
      <w:bodyDiv w:val="1"/>
      <w:marLeft w:val="0"/>
      <w:marRight w:val="0"/>
      <w:marTop w:val="0"/>
      <w:marBottom w:val="0"/>
      <w:divBdr>
        <w:top w:val="none" w:sz="0" w:space="0" w:color="auto"/>
        <w:left w:val="none" w:sz="0" w:space="0" w:color="auto"/>
        <w:bottom w:val="none" w:sz="0" w:space="0" w:color="auto"/>
        <w:right w:val="none" w:sz="0" w:space="0" w:color="auto"/>
      </w:divBdr>
    </w:div>
    <w:div w:id="1279877472">
      <w:bodyDiv w:val="1"/>
      <w:marLeft w:val="0"/>
      <w:marRight w:val="0"/>
      <w:marTop w:val="0"/>
      <w:marBottom w:val="0"/>
      <w:divBdr>
        <w:top w:val="none" w:sz="0" w:space="0" w:color="auto"/>
        <w:left w:val="none" w:sz="0" w:space="0" w:color="auto"/>
        <w:bottom w:val="none" w:sz="0" w:space="0" w:color="auto"/>
        <w:right w:val="none" w:sz="0" w:space="0" w:color="auto"/>
      </w:divBdr>
    </w:div>
    <w:div w:id="1290018404">
      <w:bodyDiv w:val="1"/>
      <w:marLeft w:val="0"/>
      <w:marRight w:val="0"/>
      <w:marTop w:val="0"/>
      <w:marBottom w:val="0"/>
      <w:divBdr>
        <w:top w:val="none" w:sz="0" w:space="0" w:color="auto"/>
        <w:left w:val="none" w:sz="0" w:space="0" w:color="auto"/>
        <w:bottom w:val="none" w:sz="0" w:space="0" w:color="auto"/>
        <w:right w:val="none" w:sz="0" w:space="0" w:color="auto"/>
      </w:divBdr>
    </w:div>
    <w:div w:id="1368261977">
      <w:bodyDiv w:val="1"/>
      <w:marLeft w:val="0"/>
      <w:marRight w:val="0"/>
      <w:marTop w:val="0"/>
      <w:marBottom w:val="0"/>
      <w:divBdr>
        <w:top w:val="none" w:sz="0" w:space="0" w:color="auto"/>
        <w:left w:val="none" w:sz="0" w:space="0" w:color="auto"/>
        <w:bottom w:val="none" w:sz="0" w:space="0" w:color="auto"/>
        <w:right w:val="none" w:sz="0" w:space="0" w:color="auto"/>
      </w:divBdr>
    </w:div>
    <w:div w:id="1416317523">
      <w:bodyDiv w:val="1"/>
      <w:marLeft w:val="0"/>
      <w:marRight w:val="0"/>
      <w:marTop w:val="0"/>
      <w:marBottom w:val="0"/>
      <w:divBdr>
        <w:top w:val="none" w:sz="0" w:space="0" w:color="auto"/>
        <w:left w:val="none" w:sz="0" w:space="0" w:color="auto"/>
        <w:bottom w:val="none" w:sz="0" w:space="0" w:color="auto"/>
        <w:right w:val="none" w:sz="0" w:space="0" w:color="auto"/>
      </w:divBdr>
    </w:div>
    <w:div w:id="1416391559">
      <w:bodyDiv w:val="1"/>
      <w:marLeft w:val="0"/>
      <w:marRight w:val="0"/>
      <w:marTop w:val="0"/>
      <w:marBottom w:val="0"/>
      <w:divBdr>
        <w:top w:val="none" w:sz="0" w:space="0" w:color="auto"/>
        <w:left w:val="none" w:sz="0" w:space="0" w:color="auto"/>
        <w:bottom w:val="none" w:sz="0" w:space="0" w:color="auto"/>
        <w:right w:val="none" w:sz="0" w:space="0" w:color="auto"/>
      </w:divBdr>
    </w:div>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871871624">
      <w:bodyDiv w:val="1"/>
      <w:marLeft w:val="0"/>
      <w:marRight w:val="0"/>
      <w:marTop w:val="0"/>
      <w:marBottom w:val="0"/>
      <w:divBdr>
        <w:top w:val="none" w:sz="0" w:space="0" w:color="auto"/>
        <w:left w:val="none" w:sz="0" w:space="0" w:color="auto"/>
        <w:bottom w:val="none" w:sz="0" w:space="0" w:color="auto"/>
        <w:right w:val="none" w:sz="0" w:space="0" w:color="auto"/>
      </w:divBdr>
    </w:div>
    <w:div w:id="1875380423">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 w:id="2015759408">
      <w:bodyDiv w:val="1"/>
      <w:marLeft w:val="0"/>
      <w:marRight w:val="0"/>
      <w:marTop w:val="0"/>
      <w:marBottom w:val="0"/>
      <w:divBdr>
        <w:top w:val="none" w:sz="0" w:space="0" w:color="auto"/>
        <w:left w:val="none" w:sz="0" w:space="0" w:color="auto"/>
        <w:bottom w:val="none" w:sz="0" w:space="0" w:color="auto"/>
        <w:right w:val="none" w:sz="0" w:space="0" w:color="auto"/>
      </w:divBdr>
    </w:div>
    <w:div w:id="201603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chi.ac.uk/lecture-recording-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fficer@chi.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pofficer@chi.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alibri"/>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Humanist777BT-LightB">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020DDF"/>
    <w:rsid w:val="000661D2"/>
    <w:rsid w:val="00114FF7"/>
    <w:rsid w:val="002502EC"/>
    <w:rsid w:val="002B603B"/>
    <w:rsid w:val="002D4322"/>
    <w:rsid w:val="00333F5A"/>
    <w:rsid w:val="003550DD"/>
    <w:rsid w:val="003C5478"/>
    <w:rsid w:val="003F077E"/>
    <w:rsid w:val="0041611B"/>
    <w:rsid w:val="004274CA"/>
    <w:rsid w:val="00430314"/>
    <w:rsid w:val="0048213F"/>
    <w:rsid w:val="005A0CE0"/>
    <w:rsid w:val="005C02AF"/>
    <w:rsid w:val="00635ED3"/>
    <w:rsid w:val="00776884"/>
    <w:rsid w:val="007D4F4A"/>
    <w:rsid w:val="007D7293"/>
    <w:rsid w:val="0081351C"/>
    <w:rsid w:val="0082551D"/>
    <w:rsid w:val="00855BEB"/>
    <w:rsid w:val="008675E3"/>
    <w:rsid w:val="008D58A5"/>
    <w:rsid w:val="008F061B"/>
    <w:rsid w:val="008F3947"/>
    <w:rsid w:val="00906D64"/>
    <w:rsid w:val="009F02C1"/>
    <w:rsid w:val="009F3795"/>
    <w:rsid w:val="00AC0C6D"/>
    <w:rsid w:val="00AD1E9E"/>
    <w:rsid w:val="00B42BBB"/>
    <w:rsid w:val="00B67DDD"/>
    <w:rsid w:val="00BC7A72"/>
    <w:rsid w:val="00BE6506"/>
    <w:rsid w:val="00C02CD6"/>
    <w:rsid w:val="00C82A6B"/>
    <w:rsid w:val="00DF39FD"/>
    <w:rsid w:val="00E0629B"/>
    <w:rsid w:val="00E555FF"/>
    <w:rsid w:val="00E822EF"/>
    <w:rsid w:val="00E8768E"/>
    <w:rsid w:val="00EA6991"/>
    <w:rsid w:val="00F205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77E"/>
    <w:rPr>
      <w:color w:val="80808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DDD62AE341A04C91F3344E262CCD96" ma:contentTypeVersion="18" ma:contentTypeDescription="Create a new document." ma:contentTypeScope="" ma:versionID="19b0b67ce0fb087bddf4eb68b40c7547">
  <xsd:schema xmlns:xsd="http://www.w3.org/2001/XMLSchema" xmlns:xs="http://www.w3.org/2001/XMLSchema" xmlns:p="http://schemas.microsoft.com/office/2006/metadata/properties" xmlns:ns2="13da1d7d-2fc4-4029-966b-a49a355ba0ca" xmlns:ns3="74098dcf-af4e-4db4-8670-5a0a5a1393da" targetNamespace="http://schemas.microsoft.com/office/2006/metadata/properties" ma:root="true" ma:fieldsID="3926e5f9c08b28ba83773d496a068b93" ns2:_="" ns3:_="">
    <xsd:import namespace="13da1d7d-2fc4-4029-966b-a49a355ba0ca"/>
    <xsd:import namespace="74098dcf-af4e-4db4-8670-5a0a5a1393d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a1d7d-2fc4-4029-966b-a49a355ba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098dcf-af4e-4db4-8670-5a0a5a1393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4e0a82-dbbb-40c7-9c05-9a645febed13}" ma:internalName="TaxCatchAll" ma:showField="CatchAllData" ma:web="74098dcf-af4e-4db4-8670-5a0a5a139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4098dcf-af4e-4db4-8670-5a0a5a1393da">
      <UserInfo>
        <DisplayName>Peter Aldred</DisplayName>
        <AccountId>14</AccountId>
        <AccountType/>
      </UserInfo>
      <UserInfo>
        <DisplayName>Su Longden</DisplayName>
        <AccountId>11</AccountId>
        <AccountType/>
      </UserInfo>
    </SharedWithUsers>
    <lcf76f155ced4ddcb4097134ff3c332f xmlns="13da1d7d-2fc4-4029-966b-a49a355ba0ca">
      <Terms xmlns="http://schemas.microsoft.com/office/infopath/2007/PartnerControls"/>
    </lcf76f155ced4ddcb4097134ff3c332f>
    <TaxCatchAll xmlns="74098dcf-af4e-4db4-8670-5a0a5a1393da" xsi:nil="true"/>
  </documentManagement>
</p:properties>
</file>

<file path=customXml/itemProps1.xml><?xml version="1.0" encoding="utf-8"?>
<ds:datastoreItem xmlns:ds="http://schemas.openxmlformats.org/officeDocument/2006/customXml" ds:itemID="{C874D8C2-2BF6-4A92-897E-B53B42C38261}">
  <ds:schemaRefs>
    <ds:schemaRef ds:uri="http://schemas.openxmlformats.org/officeDocument/2006/bibliography"/>
  </ds:schemaRefs>
</ds:datastoreItem>
</file>

<file path=customXml/itemProps2.xml><?xml version="1.0" encoding="utf-8"?>
<ds:datastoreItem xmlns:ds="http://schemas.openxmlformats.org/officeDocument/2006/customXml" ds:itemID="{CD16535E-8841-49C6-AEC6-20867CCA1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a1d7d-2fc4-4029-966b-a49a355ba0ca"/>
    <ds:schemaRef ds:uri="74098dcf-af4e-4db4-8670-5a0a5a139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4.xml><?xml version="1.0" encoding="utf-8"?>
<ds:datastoreItem xmlns:ds="http://schemas.openxmlformats.org/officeDocument/2006/customXml" ds:itemID="{1D2A2821-E829-4C4C-A84E-B792C21FC582}">
  <ds:schemaRefs>
    <ds:schemaRef ds:uri="http://schemas.microsoft.com/office/2006/metadata/properties"/>
    <ds:schemaRef ds:uri="http://schemas.microsoft.com/office/infopath/2007/PartnerControls"/>
    <ds:schemaRef ds:uri="74098dcf-af4e-4db4-8670-5a0a5a1393da"/>
    <ds:schemaRef ds:uri="13da1d7d-2fc4-4029-966b-a49a355ba0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2321</Words>
  <Characters>13230</Characters>
  <Application>Microsoft Office Word</Application>
  <DocSecurity>0</DocSecurity>
  <Lines>110</Lines>
  <Paragraphs>31</Paragraphs>
  <ScaleCrop>false</ScaleCrop>
  <Company>University of Chichester</Company>
  <LinksUpToDate>false</LinksUpToDate>
  <CharactersWithSpaces>15520</CharactersWithSpaces>
  <SharedDoc>false</SharedDoc>
  <HLinks>
    <vt:vector size="18" baseType="variant">
      <vt:variant>
        <vt:i4>2556016</vt:i4>
      </vt:variant>
      <vt:variant>
        <vt:i4>3</vt:i4>
      </vt:variant>
      <vt:variant>
        <vt:i4>0</vt:i4>
      </vt:variant>
      <vt:variant>
        <vt:i4>5</vt:i4>
      </vt:variant>
      <vt:variant>
        <vt:lpwstr>https://help.chi.ac.uk/lecture-recording-policy</vt:lpwstr>
      </vt:variant>
      <vt:variant>
        <vt:lpwstr/>
      </vt:variant>
      <vt:variant>
        <vt:i4>3145792</vt:i4>
      </vt:variant>
      <vt:variant>
        <vt:i4>0</vt:i4>
      </vt:variant>
      <vt:variant>
        <vt:i4>0</vt:i4>
      </vt:variant>
      <vt:variant>
        <vt:i4>5</vt:i4>
      </vt:variant>
      <vt:variant>
        <vt:lpwstr>mailto:dpofficer@chi.ac.uk</vt:lpwstr>
      </vt:variant>
      <vt:variant>
        <vt:lpwstr/>
      </vt:variant>
      <vt:variant>
        <vt:i4>3145792</vt:i4>
      </vt:variant>
      <vt:variant>
        <vt:i4>0</vt:i4>
      </vt:variant>
      <vt:variant>
        <vt:i4>0</vt:i4>
      </vt:variant>
      <vt:variant>
        <vt:i4>5</vt:i4>
      </vt:variant>
      <vt:variant>
        <vt:lpwstr>mailto:dpofficer@chi.ac.uk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Retention Policy</dc:title>
  <dc:subject/>
  <dc:creator>Laura Keeley</dc:creator>
  <cp:keywords/>
  <dc:description/>
  <cp:lastModifiedBy>Chrissie Murray</cp:lastModifiedBy>
  <cp:revision>2</cp:revision>
  <dcterms:created xsi:type="dcterms:W3CDTF">2025-03-10T11:21:00Z</dcterms:created>
  <dcterms:modified xsi:type="dcterms:W3CDTF">2025-03-10T11:21:00Z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0x01010017DDD62AE341A04C91F3344E262CCD96</vt:lpwstr>
  </property>
  <property fmtid="{D5CDD505-2E9C-101B-9397-08002B2CF9AE}" pid="3" name="MediaServiceImageTags">
    <vt:lpwstr/>
  </property>
</Properties>
</file>